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33" w:rsidRDefault="00007D33" w:rsidP="00007D33">
      <w:pPr>
        <w:rPr>
          <w:b/>
        </w:rPr>
      </w:pPr>
      <w:r>
        <w:rPr>
          <w:b/>
          <w:sz w:val="36"/>
        </w:rPr>
        <w:t xml:space="preserve">                                 </w:t>
      </w:r>
      <w:r w:rsidRPr="00007D33">
        <w:rPr>
          <w:b/>
          <w:sz w:val="32"/>
        </w:rPr>
        <w:t>NOTICE OF EMPLOYMENT OPPORTUNITY</w:t>
      </w:r>
      <w:r>
        <w:rPr>
          <w:b/>
          <w:sz w:val="32"/>
        </w:rPr>
        <w:br/>
      </w:r>
      <w:r>
        <w:rPr>
          <w:b/>
          <w:sz w:val="36"/>
        </w:rPr>
        <w:br/>
      </w:r>
      <w:r>
        <w:t xml:space="preserve">The Stokesdale Fire District Inc. currently has openings for Career Firefighter positions. Detailed job descriptions and employment application are available in links below.  No applications </w:t>
      </w:r>
      <w:proofErr w:type="gramStart"/>
      <w:r>
        <w:t xml:space="preserve">will be </w:t>
      </w:r>
      <w:r w:rsidR="009F0295">
        <w:t>emailed or faxed</w:t>
      </w:r>
      <w:proofErr w:type="gramEnd"/>
      <w:r>
        <w:t>.   Contact the station Monday through Friday (8:00-4:00pm) at 336-643-0790 with questions</w:t>
      </w:r>
      <w:r w:rsidRPr="00396B2D">
        <w:rPr>
          <w:b/>
        </w:rPr>
        <w:t>.</w:t>
      </w:r>
    </w:p>
    <w:tbl>
      <w:tblPr>
        <w:tblStyle w:val="TableGrid"/>
        <w:tblpPr w:leftFromText="180" w:rightFromText="180" w:vertAnchor="text" w:horzAnchor="margin" w:tblpX="-275" w:tblpY="1594"/>
        <w:tblW w:w="11520" w:type="dxa"/>
        <w:tblLook w:val="04A0" w:firstRow="1" w:lastRow="0" w:firstColumn="1" w:lastColumn="0" w:noHBand="0" w:noVBand="1"/>
      </w:tblPr>
      <w:tblGrid>
        <w:gridCol w:w="6205"/>
        <w:gridCol w:w="5315"/>
      </w:tblGrid>
      <w:tr w:rsidR="00007D33" w:rsidTr="004B3044">
        <w:trPr>
          <w:trHeight w:val="1069"/>
        </w:trPr>
        <w:tc>
          <w:tcPr>
            <w:tcW w:w="6205" w:type="dxa"/>
          </w:tcPr>
          <w:p w:rsidR="00007D33" w:rsidRPr="004B3044" w:rsidRDefault="00007D33" w:rsidP="00007D33">
            <w:pPr>
              <w:rPr>
                <w:b/>
                <w:sz w:val="28"/>
              </w:rPr>
            </w:pPr>
            <w:r w:rsidRPr="004B3044">
              <w:rPr>
                <w:b/>
                <w:sz w:val="28"/>
              </w:rPr>
              <w:t>FIREFIGHTER II / DRIVER (EMT): $41,000</w:t>
            </w:r>
            <w:r w:rsidRPr="004B3044">
              <w:rPr>
                <w:b/>
                <w:sz w:val="28"/>
              </w:rPr>
              <w:br/>
            </w:r>
          </w:p>
          <w:p w:rsidR="00007D33" w:rsidRPr="00007D33" w:rsidRDefault="00007D33" w:rsidP="004B3044">
            <w:pPr>
              <w:rPr>
                <w:b/>
                <w:sz w:val="32"/>
              </w:rPr>
            </w:pPr>
            <w:r w:rsidRPr="004B3044">
              <w:rPr>
                <w:b/>
                <w:sz w:val="28"/>
              </w:rPr>
              <w:t>FIREFIGHER I / DRIVER (NON-EMT):  $37,894</w:t>
            </w:r>
          </w:p>
        </w:tc>
        <w:tc>
          <w:tcPr>
            <w:tcW w:w="5315" w:type="dxa"/>
          </w:tcPr>
          <w:p w:rsidR="00007D33" w:rsidRPr="00B179C8" w:rsidRDefault="00007D33" w:rsidP="00007D33">
            <w:pPr>
              <w:jc w:val="center"/>
              <w:rPr>
                <w:b/>
                <w:sz w:val="28"/>
              </w:rPr>
            </w:pPr>
            <w:r w:rsidRPr="00007D33">
              <w:rPr>
                <w:b/>
                <w:sz w:val="36"/>
              </w:rPr>
              <w:t xml:space="preserve">BENEFITS </w:t>
            </w:r>
          </w:p>
        </w:tc>
      </w:tr>
      <w:tr w:rsidR="00007D33" w:rsidTr="00007D33">
        <w:trPr>
          <w:trHeight w:val="4426"/>
        </w:trPr>
        <w:tc>
          <w:tcPr>
            <w:tcW w:w="6205" w:type="dxa"/>
          </w:tcPr>
          <w:p w:rsidR="00007D33" w:rsidRDefault="00007D33" w:rsidP="00007D33">
            <w:r>
              <w:br/>
              <w:t>QUALIFICATIONS:</w:t>
            </w:r>
          </w:p>
          <w:p w:rsidR="00007D33" w:rsidRDefault="00007D33" w:rsidP="00007D33"/>
          <w:p w:rsidR="00007D33" w:rsidRDefault="00007D33" w:rsidP="00007D33">
            <w:pPr>
              <w:pStyle w:val="ListParagraph"/>
              <w:numPr>
                <w:ilvl w:val="0"/>
                <w:numId w:val="1"/>
              </w:numPr>
            </w:pPr>
            <w:r>
              <w:t>NC Firefighter I / II Certification</w:t>
            </w:r>
          </w:p>
          <w:p w:rsidR="00007D33" w:rsidRDefault="00007D33" w:rsidP="00007D33">
            <w:pPr>
              <w:pStyle w:val="ListParagraph"/>
              <w:numPr>
                <w:ilvl w:val="0"/>
                <w:numId w:val="1"/>
              </w:numPr>
            </w:pPr>
            <w:r>
              <w:t>NC EMT Certification</w:t>
            </w:r>
            <w:r w:rsidR="00F56C02">
              <w:t xml:space="preserve"> (Firefighter II /Driver –EMT)</w:t>
            </w:r>
          </w:p>
          <w:p w:rsidR="00007D33" w:rsidRDefault="00007D33" w:rsidP="00007D33">
            <w:pPr>
              <w:pStyle w:val="ListParagraph"/>
              <w:numPr>
                <w:ilvl w:val="0"/>
                <w:numId w:val="1"/>
              </w:numPr>
            </w:pPr>
            <w:r>
              <w:t>NC Hazmat Operations Level Certification</w:t>
            </w:r>
          </w:p>
          <w:p w:rsidR="00007D33" w:rsidRDefault="00007D33" w:rsidP="00007D33">
            <w:pPr>
              <w:pStyle w:val="ListParagraph"/>
              <w:numPr>
                <w:ilvl w:val="0"/>
                <w:numId w:val="1"/>
              </w:numPr>
            </w:pPr>
            <w:r>
              <w:t>NC EVD or equivalent</w:t>
            </w:r>
          </w:p>
          <w:p w:rsidR="00007D33" w:rsidRDefault="00007D33" w:rsidP="00007D33">
            <w:pPr>
              <w:pStyle w:val="ListParagraph"/>
              <w:numPr>
                <w:ilvl w:val="0"/>
                <w:numId w:val="1"/>
              </w:numPr>
            </w:pPr>
            <w:r>
              <w:t>Must possess a High School Diploma or GED and be at least 19 years of age.</w:t>
            </w:r>
          </w:p>
          <w:p w:rsidR="00007D33" w:rsidRDefault="00007D33" w:rsidP="00007D33">
            <w:r>
              <w:br/>
              <w:t>Additional qualifications:</w:t>
            </w:r>
            <w:r>
              <w:br/>
            </w:r>
          </w:p>
          <w:p w:rsidR="00007D33" w:rsidRDefault="00007D33" w:rsidP="00007D33">
            <w:pPr>
              <w:pStyle w:val="ListParagraph"/>
              <w:numPr>
                <w:ilvl w:val="0"/>
                <w:numId w:val="2"/>
              </w:numPr>
            </w:pPr>
            <w:r>
              <w:t>Class B Driver’s license (must obtain within 30 days)</w:t>
            </w:r>
          </w:p>
          <w:p w:rsidR="00007D33" w:rsidRDefault="00007D33" w:rsidP="00007D33">
            <w:pPr>
              <w:pStyle w:val="ListParagraph"/>
              <w:numPr>
                <w:ilvl w:val="0"/>
                <w:numId w:val="2"/>
              </w:numPr>
            </w:pPr>
            <w:r>
              <w:t>NIMS 100, 200, 700 course completion (within 30 days)</w:t>
            </w:r>
          </w:p>
          <w:p w:rsidR="00007D33" w:rsidRPr="003A6E65" w:rsidRDefault="00007D33" w:rsidP="00007D33">
            <w:pPr>
              <w:pStyle w:val="ListParagraph"/>
              <w:numPr>
                <w:ilvl w:val="0"/>
                <w:numId w:val="2"/>
              </w:numPr>
            </w:pPr>
            <w:r>
              <w:t>Working knowledge of computers and office organization is a plus.</w:t>
            </w:r>
            <w:r>
              <w:br/>
            </w:r>
            <w:r>
              <w:br/>
            </w:r>
          </w:p>
        </w:tc>
        <w:tc>
          <w:tcPr>
            <w:tcW w:w="5315" w:type="dxa"/>
          </w:tcPr>
          <w:p w:rsidR="00F84312" w:rsidRDefault="00F84312" w:rsidP="00F84312">
            <w:pPr>
              <w:pStyle w:val="ListParagraph"/>
              <w:numPr>
                <w:ilvl w:val="0"/>
                <w:numId w:val="2"/>
              </w:numPr>
            </w:pPr>
            <w:r>
              <w:t>Health Insurance</w:t>
            </w:r>
          </w:p>
          <w:p w:rsidR="002A4AD4" w:rsidRDefault="00F84312" w:rsidP="00821255">
            <w:pPr>
              <w:pStyle w:val="ListParagraph"/>
              <w:numPr>
                <w:ilvl w:val="0"/>
                <w:numId w:val="2"/>
              </w:numPr>
            </w:pPr>
            <w:r>
              <w:t>Dental Insurance</w:t>
            </w:r>
          </w:p>
          <w:p w:rsidR="00F84312" w:rsidRDefault="00F84312" w:rsidP="00821255">
            <w:pPr>
              <w:pStyle w:val="ListParagraph"/>
              <w:numPr>
                <w:ilvl w:val="0"/>
                <w:numId w:val="2"/>
              </w:numPr>
            </w:pPr>
            <w:r>
              <w:t>Life Insurance ($50,000 policy) Premiums paid for by Department</w:t>
            </w:r>
          </w:p>
          <w:p w:rsidR="00F84312" w:rsidRDefault="00F84312" w:rsidP="00F84312">
            <w:pPr>
              <w:pStyle w:val="ListParagraph"/>
              <w:numPr>
                <w:ilvl w:val="0"/>
                <w:numId w:val="2"/>
              </w:numPr>
            </w:pPr>
            <w:r>
              <w:t>AD&amp;D Insurance ($50,000 policy) Premiums paid for by Department</w:t>
            </w:r>
          </w:p>
          <w:p w:rsidR="00F84312" w:rsidRDefault="00C06428" w:rsidP="00F84312">
            <w:pPr>
              <w:pStyle w:val="ListParagraph"/>
              <w:numPr>
                <w:ilvl w:val="0"/>
                <w:numId w:val="2"/>
              </w:numPr>
            </w:pPr>
            <w:r>
              <w:t>Short term/Long term D</w:t>
            </w:r>
            <w:r w:rsidR="00F84312">
              <w:t>isability Insurance Premiums paid for by Department</w:t>
            </w:r>
          </w:p>
          <w:p w:rsidR="00F84312" w:rsidRDefault="00F84312" w:rsidP="00F84312">
            <w:pPr>
              <w:pStyle w:val="ListParagraph"/>
              <w:numPr>
                <w:ilvl w:val="0"/>
                <w:numId w:val="2"/>
              </w:numPr>
            </w:pPr>
            <w:r>
              <w:t>Gap Insurance coverage in case of Workers’ Compensation claim</w:t>
            </w:r>
          </w:p>
          <w:p w:rsidR="00F84312" w:rsidRDefault="00893FC0" w:rsidP="00F84312">
            <w:pPr>
              <w:pStyle w:val="ListParagraph"/>
              <w:numPr>
                <w:ilvl w:val="0"/>
                <w:numId w:val="2"/>
              </w:numPr>
            </w:pPr>
            <w:r>
              <w:t>Paid V</w:t>
            </w:r>
            <w:r w:rsidR="00F84312">
              <w:t>acation/Holiday/Sick leave</w:t>
            </w:r>
          </w:p>
          <w:p w:rsidR="004B3044" w:rsidRDefault="008614EB" w:rsidP="00F84312">
            <w:pPr>
              <w:pStyle w:val="ListParagraph"/>
              <w:numPr>
                <w:ilvl w:val="0"/>
                <w:numId w:val="2"/>
              </w:numPr>
            </w:pPr>
            <w:r>
              <w:t>401K Retirement Plan-e</w:t>
            </w:r>
            <w:r w:rsidR="00F84312">
              <w:t>mployee and employer</w:t>
            </w:r>
            <w:r w:rsidR="004B3044">
              <w:t xml:space="preserve"> contribution (employer matching up to 5%)</w:t>
            </w:r>
          </w:p>
          <w:p w:rsidR="00007D33" w:rsidRDefault="004B3044" w:rsidP="004B3044">
            <w:pPr>
              <w:pStyle w:val="ListParagraph"/>
              <w:numPr>
                <w:ilvl w:val="0"/>
                <w:numId w:val="2"/>
              </w:numPr>
            </w:pPr>
            <w:r>
              <w:t>457F Account-If employee contributes at least 5% to 401K, employer matches 5% and contributes additional 5% in 457F account on behalf of employee</w:t>
            </w:r>
          </w:p>
          <w:p w:rsidR="004B3044" w:rsidRPr="003A6E65" w:rsidRDefault="004B3044" w:rsidP="004B3044">
            <w:pPr>
              <w:pStyle w:val="ListParagraph"/>
            </w:pPr>
            <w:bookmarkStart w:id="0" w:name="_GoBack"/>
            <w:bookmarkEnd w:id="0"/>
          </w:p>
        </w:tc>
      </w:tr>
    </w:tbl>
    <w:p w:rsidR="00007D33" w:rsidRDefault="009F0295" w:rsidP="00007D33">
      <w:proofErr w:type="gramStart"/>
      <w:r>
        <w:rPr>
          <w:b/>
          <w:u w:val="single"/>
        </w:rPr>
        <w:t>Completed applications must be received</w:t>
      </w:r>
      <w:r w:rsidR="00007D33" w:rsidRPr="007C697A">
        <w:rPr>
          <w:b/>
          <w:u w:val="single"/>
        </w:rPr>
        <w:t xml:space="preserve"> by the Stokesdale Fire Department</w:t>
      </w:r>
      <w:proofErr w:type="gramEnd"/>
      <w:r w:rsidR="00007D33" w:rsidRPr="007C697A">
        <w:rPr>
          <w:b/>
          <w:u w:val="single"/>
        </w:rPr>
        <w:t xml:space="preserve"> no </w:t>
      </w:r>
      <w:r w:rsidR="00007D33">
        <w:rPr>
          <w:b/>
          <w:u w:val="single"/>
        </w:rPr>
        <w:t xml:space="preserve">later than Monday </w:t>
      </w:r>
      <w:r w:rsidR="00893FC0">
        <w:rPr>
          <w:b/>
          <w:u w:val="single"/>
        </w:rPr>
        <w:t>August 22</w:t>
      </w:r>
      <w:r w:rsidR="00007D33">
        <w:rPr>
          <w:b/>
          <w:u w:val="single"/>
        </w:rPr>
        <w:t>, 2022</w:t>
      </w:r>
      <w:r>
        <w:rPr>
          <w:b/>
          <w:u w:val="single"/>
        </w:rPr>
        <w:t xml:space="preserve"> </w:t>
      </w:r>
      <w:r>
        <w:rPr>
          <w:b/>
          <w:u w:val="single"/>
        </w:rPr>
        <w:br/>
      </w:r>
      <w:r w:rsidR="008614EB">
        <w:rPr>
          <w:b/>
          <w:u w:val="single"/>
        </w:rPr>
        <w:t>by 4</w:t>
      </w:r>
      <w:r>
        <w:rPr>
          <w:b/>
          <w:u w:val="single"/>
        </w:rPr>
        <w:t>:00 pm</w:t>
      </w:r>
      <w:r w:rsidR="00007D33" w:rsidRPr="007C697A">
        <w:rPr>
          <w:b/>
          <w:u w:val="single"/>
        </w:rPr>
        <w:t xml:space="preserve"> to be considered for employment. </w:t>
      </w:r>
      <w:r w:rsidR="00007D33">
        <w:t xml:space="preserve"> Applications received after this date</w:t>
      </w:r>
      <w:r>
        <w:t>/time</w:t>
      </w:r>
      <w:r w:rsidR="00007D33">
        <w:t xml:space="preserve"> </w:t>
      </w:r>
      <w:proofErr w:type="gramStart"/>
      <w:r w:rsidR="00007D33">
        <w:t>will not be accepted</w:t>
      </w:r>
      <w:proofErr w:type="gramEnd"/>
      <w:r w:rsidR="00007D33">
        <w:t xml:space="preserve">.  </w:t>
      </w:r>
    </w:p>
    <w:p w:rsidR="00830E31" w:rsidRPr="003E1044" w:rsidRDefault="009F0295" w:rsidP="003A1048">
      <w:r w:rsidRPr="009F0295">
        <w:rPr>
          <w:b/>
        </w:rPr>
        <w:t>COMPLETED APPLICATIONS CANNOT BE EMAILED OR FAXED. PLEASE MAIL OR HAND DELIVER.</w:t>
      </w:r>
      <w:r>
        <w:rPr>
          <w:b/>
        </w:rPr>
        <w:br/>
      </w:r>
      <w:r w:rsidR="00007D33" w:rsidRPr="00D10E29">
        <w:rPr>
          <w:b/>
        </w:rPr>
        <w:t xml:space="preserve"> Incomplete applications </w:t>
      </w:r>
      <w:proofErr w:type="gramStart"/>
      <w:r w:rsidR="00007D33" w:rsidRPr="00D10E29">
        <w:rPr>
          <w:b/>
        </w:rPr>
        <w:t>will not be considered</w:t>
      </w:r>
      <w:proofErr w:type="gramEnd"/>
      <w:r w:rsidR="00007D33" w:rsidRPr="00D10E29">
        <w:rPr>
          <w:b/>
        </w:rPr>
        <w:t xml:space="preserve"> for employment.  </w:t>
      </w:r>
      <w:r w:rsidR="00007D33">
        <w:rPr>
          <w:b/>
        </w:rPr>
        <w:t>PLEASE READ CAREFULLY!</w:t>
      </w:r>
      <w:r w:rsidR="00007D33">
        <w:rPr>
          <w:b/>
        </w:rPr>
        <w:br/>
      </w:r>
      <w:r w:rsidR="00007D33">
        <w:rPr>
          <w:b/>
        </w:rPr>
        <w:br/>
      </w:r>
      <w:r w:rsidR="00007D33">
        <w:t>The Stokesdale Fire District Inc. does not discriminate in employment opportunities or practices on the basis of race, color, religion, age, sex, national origin, disability, or other characteristics protected by law. Stokesdale Fire District Inc. is an “at will” employer.</w:t>
      </w:r>
      <w:r w:rsidR="00007D33">
        <w:br/>
      </w:r>
      <w:r w:rsidR="003A1048">
        <w:rPr>
          <w:b/>
          <w:sz w:val="24"/>
        </w:rPr>
        <w:t xml:space="preserve"> JOB DESCRIPTIONS AND APPLICATION AVAILABLE ON WEBSITE </w:t>
      </w:r>
      <w:hyperlink r:id="rId7" w:history="1">
        <w:r w:rsidR="003A1048" w:rsidRPr="009C389E">
          <w:rPr>
            <w:rStyle w:val="Hyperlink"/>
            <w:b/>
            <w:sz w:val="24"/>
          </w:rPr>
          <w:t>www.stokesdalefire.com</w:t>
        </w:r>
      </w:hyperlink>
      <w:r w:rsidR="003A1048">
        <w:rPr>
          <w:b/>
          <w:sz w:val="24"/>
        </w:rPr>
        <w:t xml:space="preserve"> </w:t>
      </w:r>
      <w:r w:rsidR="003A1048">
        <w:rPr>
          <w:b/>
          <w:sz w:val="24"/>
        </w:rPr>
        <w:br/>
        <w:t xml:space="preserve"> OR FOR PICKUP AT STATION (8401 US HWY 158, STOKESDALE, NC 27357) BETWEEN 7</w:t>
      </w:r>
      <w:r w:rsidR="008614EB">
        <w:rPr>
          <w:b/>
          <w:sz w:val="24"/>
        </w:rPr>
        <w:t xml:space="preserve">:00 </w:t>
      </w:r>
      <w:r w:rsidR="003A1048">
        <w:rPr>
          <w:b/>
          <w:sz w:val="24"/>
        </w:rPr>
        <w:t>AM – 7:00 PM</w:t>
      </w:r>
      <w:r w:rsidR="00007D33" w:rsidRPr="00712A04">
        <w:rPr>
          <w:sz w:val="20"/>
        </w:rPr>
        <w:br/>
      </w:r>
    </w:p>
    <w:sectPr w:rsidR="00830E31" w:rsidRPr="003E1044" w:rsidSect="00007D3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2F0" w:rsidRDefault="005A02F0" w:rsidP="005A02F0">
      <w:pPr>
        <w:spacing w:after="0" w:line="240" w:lineRule="auto"/>
      </w:pPr>
      <w:r>
        <w:separator/>
      </w:r>
    </w:p>
  </w:endnote>
  <w:endnote w:type="continuationSeparator" w:id="0">
    <w:p w:rsidR="005A02F0" w:rsidRDefault="005A02F0" w:rsidP="005A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D4" w:rsidRDefault="002A4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D4" w:rsidRDefault="002A4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D4" w:rsidRDefault="002A4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2F0" w:rsidRDefault="005A02F0" w:rsidP="005A02F0">
      <w:pPr>
        <w:spacing w:after="0" w:line="240" w:lineRule="auto"/>
      </w:pPr>
      <w:r>
        <w:separator/>
      </w:r>
    </w:p>
  </w:footnote>
  <w:footnote w:type="continuationSeparator" w:id="0">
    <w:p w:rsidR="005A02F0" w:rsidRDefault="005A02F0" w:rsidP="005A0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D4" w:rsidRDefault="002A4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2F0" w:rsidRPr="00D941A5" w:rsidRDefault="005A02F0" w:rsidP="005A02F0">
    <w:pPr>
      <w:jc w:val="center"/>
      <w:rPr>
        <w:rFonts w:ascii="Felix Titling" w:hAnsi="Felix Titling"/>
        <w:sz w:val="24"/>
      </w:rPr>
    </w:pPr>
    <w:r w:rsidRPr="005A02F0">
      <w:rPr>
        <w:noProof/>
        <w:sz w:val="20"/>
      </w:rPr>
      <w:drawing>
        <wp:anchor distT="0" distB="0" distL="114300" distR="114300" simplePos="0" relativeHeight="251659264" behindDoc="0" locked="0" layoutInCell="1" allowOverlap="1" wp14:anchorId="67DB9672" wp14:editId="6E278620">
          <wp:simplePos x="0" y="0"/>
          <wp:positionH relativeFrom="column">
            <wp:posOffset>504494</wp:posOffset>
          </wp:positionH>
          <wp:positionV relativeFrom="paragraph">
            <wp:posOffset>210820</wp:posOffset>
          </wp:positionV>
          <wp:extent cx="960120" cy="1371600"/>
          <wp:effectExtent l="0" t="0" r="0" b="0"/>
          <wp:wrapNone/>
          <wp:docPr id="1" name="Picture 1" descr="C:\Users\cameronj\AppData\Local\Microsoft\Windows\INetCache\Content.Outlook\1UM1958J\IMG_18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eronj\AppData\Local\Microsoft\Windows\INetCache\Content.Outlook\1UM1958J\IMG_189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012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2F0">
      <w:rPr>
        <w:rFonts w:ascii="Felix Titling" w:hAnsi="Felix Titling"/>
        <w:b/>
        <w:sz w:val="24"/>
      </w:rPr>
      <w:t>Stokesdale Fire District Inc</w:t>
    </w:r>
    <w:proofErr w:type="gramStart"/>
    <w:r w:rsidRPr="005A02F0">
      <w:rPr>
        <w:rFonts w:ascii="Felix Titling" w:hAnsi="Felix Titling"/>
        <w:sz w:val="24"/>
      </w:rPr>
      <w:t>.</w:t>
    </w:r>
    <w:proofErr w:type="gramEnd"/>
    <w:r w:rsidRPr="005A02F0">
      <w:rPr>
        <w:rFonts w:ascii="Felix Titling" w:hAnsi="Felix Titling"/>
      </w:rPr>
      <w:br/>
      <w:t>8401 US HWY 158</w:t>
    </w:r>
    <w:r w:rsidRPr="005A02F0">
      <w:rPr>
        <w:rFonts w:ascii="Felix Titling" w:hAnsi="Felix Titling"/>
      </w:rPr>
      <w:br/>
      <w:t>Stokesdale, North Carolina 27357</w:t>
    </w:r>
    <w:r w:rsidRPr="005A02F0">
      <w:rPr>
        <w:rFonts w:ascii="Felix Titling" w:hAnsi="Felix Titling"/>
      </w:rPr>
      <w:br/>
      <w:t>Phone 336-643-0790 / Fax  336-643-0791</w:t>
    </w:r>
    <w:r w:rsidRPr="005A02F0">
      <w:rPr>
        <w:rFonts w:ascii="Felix Titling" w:hAnsi="Felix Titling"/>
      </w:rPr>
      <w:br/>
    </w:r>
    <w:r w:rsidR="00E9260F">
      <w:rPr>
        <w:sz w:val="28"/>
        <w:u w:val="double"/>
      </w:rPr>
      <w:t>_____</w:t>
    </w:r>
    <w:r>
      <w:rPr>
        <w:sz w:val="28"/>
        <w:u w:val="double"/>
      </w:rPr>
      <w:t>___</w:t>
    </w:r>
    <w:r w:rsidRPr="00ED0687">
      <w:rPr>
        <w:sz w:val="28"/>
        <w:u w:val="double"/>
      </w:rPr>
      <w:t>_</w:t>
    </w:r>
    <w:r>
      <w:rPr>
        <w:sz w:val="28"/>
        <w:u w:val="double"/>
      </w:rPr>
      <w:t>__</w:t>
    </w:r>
    <w:r w:rsidRPr="00ED0687">
      <w:rPr>
        <w:sz w:val="28"/>
        <w:u w:val="double"/>
      </w:rPr>
      <w:t>________________________</w:t>
    </w:r>
    <w:r>
      <w:rPr>
        <w:sz w:val="28"/>
        <w:u w:val="double"/>
      </w:rPr>
      <w:t>______________________________</w:t>
    </w:r>
    <w:r w:rsidR="00E9260F">
      <w:rPr>
        <w:sz w:val="28"/>
        <w:u w:val="double"/>
      </w:rPr>
      <w:t>_</w:t>
    </w:r>
  </w:p>
  <w:p w:rsidR="005A02F0" w:rsidRDefault="005A02F0" w:rsidP="005A02F0">
    <w:pPr>
      <w:pStyle w:val="Header"/>
      <w:jc w:val="center"/>
    </w:pPr>
  </w:p>
  <w:p w:rsidR="005A02F0" w:rsidRDefault="005A02F0">
    <w:pPr>
      <w:pStyle w:val="Header"/>
    </w:pPr>
  </w:p>
  <w:p w:rsidR="005A02F0" w:rsidRDefault="005A0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AD4" w:rsidRDefault="002A4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A54EE"/>
    <w:multiLevelType w:val="hybridMultilevel"/>
    <w:tmpl w:val="F2AEB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A06FDF"/>
    <w:multiLevelType w:val="hybridMultilevel"/>
    <w:tmpl w:val="20FA8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1D08CB"/>
    <w:multiLevelType w:val="hybridMultilevel"/>
    <w:tmpl w:val="2BCE0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A15DA"/>
    <w:multiLevelType w:val="hybridMultilevel"/>
    <w:tmpl w:val="9378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775705"/>
    <w:multiLevelType w:val="hybridMultilevel"/>
    <w:tmpl w:val="5A1EC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2F0"/>
    <w:rsid w:val="000039DD"/>
    <w:rsid w:val="00007D33"/>
    <w:rsid w:val="001C38FD"/>
    <w:rsid w:val="002A4AD4"/>
    <w:rsid w:val="003120FB"/>
    <w:rsid w:val="003A1048"/>
    <w:rsid w:val="003E1044"/>
    <w:rsid w:val="004B3044"/>
    <w:rsid w:val="005A02F0"/>
    <w:rsid w:val="00830E31"/>
    <w:rsid w:val="008614EB"/>
    <w:rsid w:val="00893FC0"/>
    <w:rsid w:val="008D6A5B"/>
    <w:rsid w:val="009968D9"/>
    <w:rsid w:val="009F0295"/>
    <w:rsid w:val="00C06428"/>
    <w:rsid w:val="00C85910"/>
    <w:rsid w:val="00D45B18"/>
    <w:rsid w:val="00E9260F"/>
    <w:rsid w:val="00F56C02"/>
    <w:rsid w:val="00F8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C2624"/>
  <w15:chartTrackingRefBased/>
  <w15:docId w15:val="{FA187E68-6A33-43CB-AC31-29DF0542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D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2F0"/>
  </w:style>
  <w:style w:type="paragraph" w:styleId="Footer">
    <w:name w:val="footer"/>
    <w:basedOn w:val="Normal"/>
    <w:link w:val="FooterChar"/>
    <w:uiPriority w:val="99"/>
    <w:unhideWhenUsed/>
    <w:rsid w:val="005A0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2F0"/>
  </w:style>
  <w:style w:type="paragraph" w:styleId="ListParagraph">
    <w:name w:val="List Paragraph"/>
    <w:basedOn w:val="Normal"/>
    <w:uiPriority w:val="34"/>
    <w:qFormat/>
    <w:rsid w:val="00C85910"/>
    <w:pPr>
      <w:ind w:left="720"/>
      <w:contextualSpacing/>
    </w:pPr>
  </w:style>
  <w:style w:type="table" w:styleId="TableGrid">
    <w:name w:val="Table Grid"/>
    <w:basedOn w:val="TableNormal"/>
    <w:uiPriority w:val="39"/>
    <w:rsid w:val="00C8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59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910"/>
    <w:rPr>
      <w:rFonts w:ascii="Segoe UI" w:hAnsi="Segoe UI" w:cs="Segoe UI"/>
      <w:sz w:val="18"/>
      <w:szCs w:val="18"/>
    </w:rPr>
  </w:style>
  <w:style w:type="character" w:styleId="Hyperlink">
    <w:name w:val="Hyperlink"/>
    <w:basedOn w:val="DefaultParagraphFont"/>
    <w:uiPriority w:val="99"/>
    <w:unhideWhenUsed/>
    <w:rsid w:val="003A10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tokesdalefir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 Cameron</dc:creator>
  <cp:keywords/>
  <dc:description/>
  <cp:lastModifiedBy>Jeani Cameron</cp:lastModifiedBy>
  <cp:revision>7</cp:revision>
  <cp:lastPrinted>2022-07-14T15:08:00Z</cp:lastPrinted>
  <dcterms:created xsi:type="dcterms:W3CDTF">2022-07-13T14:29:00Z</dcterms:created>
  <dcterms:modified xsi:type="dcterms:W3CDTF">2022-07-18T13:03:00Z</dcterms:modified>
</cp:coreProperties>
</file>