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3034" w14:textId="1F5F9D11" w:rsidR="00556845" w:rsidRDefault="0089187A" w:rsidP="0055684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August</w:t>
      </w:r>
      <w:r w:rsidR="005B2C3E">
        <w:rPr>
          <w:rFonts w:asciiTheme="majorHAnsi" w:hAnsiTheme="majorHAnsi" w:cstheme="majorHAnsi"/>
          <w:b/>
          <w:sz w:val="28"/>
        </w:rPr>
        <w:t xml:space="preserve"> </w:t>
      </w:r>
      <w:r w:rsidR="00D22B08">
        <w:rPr>
          <w:rFonts w:asciiTheme="majorHAnsi" w:hAnsiTheme="majorHAnsi" w:cstheme="majorHAnsi"/>
          <w:b/>
          <w:sz w:val="28"/>
        </w:rPr>
        <w:t>2023</w:t>
      </w:r>
      <w:r w:rsidR="00556845" w:rsidRPr="009D7C63">
        <w:rPr>
          <w:rFonts w:asciiTheme="majorHAnsi" w:hAnsiTheme="majorHAnsi" w:cstheme="majorHAnsi"/>
          <w:b/>
          <w:sz w:val="28"/>
        </w:rPr>
        <w:t xml:space="preserve"> Financial Report</w:t>
      </w:r>
      <w:r w:rsidR="006F32B2">
        <w:rPr>
          <w:rFonts w:asciiTheme="majorHAnsi" w:hAnsiTheme="majorHAnsi" w:cstheme="majorHAnsi"/>
          <w:b/>
          <w:sz w:val="28"/>
        </w:rPr>
        <w:t xml:space="preserve"> </w:t>
      </w:r>
    </w:p>
    <w:p w14:paraId="144DE8C3" w14:textId="77777777" w:rsidR="00D22B08" w:rsidRPr="0089187A" w:rsidRDefault="00D22B08" w:rsidP="00556845">
      <w:pPr>
        <w:spacing w:after="0" w:line="240" w:lineRule="auto"/>
        <w:jc w:val="center"/>
        <w:rPr>
          <w:rFonts w:asciiTheme="majorHAnsi" w:hAnsiTheme="majorHAnsi" w:cstheme="majorHAnsi"/>
          <w:b/>
          <w:sz w:val="4"/>
        </w:rPr>
      </w:pPr>
    </w:p>
    <w:p w14:paraId="3DB32E5B" w14:textId="77777777" w:rsidR="00556845" w:rsidRPr="00DE5E22" w:rsidRDefault="00556845" w:rsidP="00556845">
      <w:pPr>
        <w:spacing w:after="0" w:line="240" w:lineRule="auto"/>
        <w:jc w:val="center"/>
        <w:rPr>
          <w:rFonts w:asciiTheme="majorHAnsi" w:hAnsiTheme="majorHAnsi" w:cstheme="majorHAnsi"/>
          <w:b/>
          <w:sz w:val="4"/>
        </w:rPr>
      </w:pPr>
    </w:p>
    <w:p w14:paraId="061496AF" w14:textId="4EB7F717" w:rsidR="00756E20" w:rsidRDefault="006530E0" w:rsidP="00965AEB">
      <w:pPr>
        <w:spacing w:after="0" w:line="240" w:lineRule="auto"/>
        <w:rPr>
          <w:rFonts w:asciiTheme="majorHAnsi" w:hAnsiTheme="majorHAnsi" w:cstheme="majorHAnsi"/>
          <w:b/>
          <w:sz w:val="18"/>
        </w:rPr>
      </w:pPr>
      <w:r w:rsidRPr="009D7C63">
        <w:rPr>
          <w:rFonts w:asciiTheme="majorHAnsi" w:hAnsiTheme="majorHAnsi" w:cstheme="majorHAnsi"/>
          <w:b/>
          <w:sz w:val="24"/>
          <w:u w:val="single"/>
        </w:rPr>
        <w:t>Pinnacle</w:t>
      </w:r>
      <w:r w:rsidR="00556845" w:rsidRPr="009D7C63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Pr="009D7C63">
        <w:rPr>
          <w:rFonts w:asciiTheme="majorHAnsi" w:hAnsiTheme="majorHAnsi" w:cstheme="majorHAnsi"/>
          <w:b/>
          <w:sz w:val="24"/>
          <w:u w:val="single"/>
        </w:rPr>
        <w:t xml:space="preserve">Bank </w:t>
      </w:r>
      <w:r w:rsidR="00556845" w:rsidRPr="009D7C63">
        <w:rPr>
          <w:rFonts w:asciiTheme="majorHAnsi" w:hAnsiTheme="majorHAnsi" w:cstheme="majorHAnsi"/>
          <w:b/>
          <w:sz w:val="24"/>
          <w:u w:val="single"/>
        </w:rPr>
        <w:t>Checking Account</w:t>
      </w:r>
      <w:r w:rsidRPr="009D7C63">
        <w:rPr>
          <w:rFonts w:asciiTheme="majorHAnsi" w:hAnsiTheme="majorHAnsi" w:cstheme="majorHAnsi"/>
          <w:b/>
          <w:sz w:val="24"/>
          <w:u w:val="single"/>
        </w:rPr>
        <w:t xml:space="preserve"> Summary</w:t>
      </w:r>
    </w:p>
    <w:tbl>
      <w:tblPr>
        <w:tblStyle w:val="TableGrid"/>
        <w:tblpPr w:leftFromText="180" w:rightFromText="180" w:vertAnchor="text" w:tblpY="1"/>
        <w:tblOverlap w:val="never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160"/>
        <w:gridCol w:w="2340"/>
        <w:gridCol w:w="1980"/>
        <w:gridCol w:w="1530"/>
      </w:tblGrid>
      <w:tr w:rsidR="00756E20" w:rsidRPr="009D7C63" w14:paraId="4B9C95BD" w14:textId="77777777" w:rsidTr="00D22B08">
        <w:trPr>
          <w:trHeight w:val="486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74DFBE5" w14:textId="77777777" w:rsidR="00756E20" w:rsidRPr="009D7C63" w:rsidRDefault="00756E20" w:rsidP="003B49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5C586EB" w14:textId="77777777" w:rsidR="00756E20" w:rsidRPr="009D7C63" w:rsidRDefault="00756E20" w:rsidP="003B49B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7C63">
              <w:rPr>
                <w:rFonts w:asciiTheme="majorHAnsi" w:hAnsiTheme="majorHAnsi" w:cstheme="majorHAnsi"/>
                <w:b/>
              </w:rPr>
              <w:t>Deposit / Credits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5D58944" w14:textId="77777777" w:rsidR="00756E20" w:rsidRPr="009D7C63" w:rsidRDefault="00756E20" w:rsidP="003B49B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7C63">
              <w:rPr>
                <w:rFonts w:asciiTheme="majorHAnsi" w:hAnsiTheme="majorHAnsi" w:cstheme="majorHAnsi"/>
                <w:b/>
              </w:rPr>
              <w:t>Withdrawals / Debits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BFFA967" w14:textId="77777777" w:rsidR="00756E20" w:rsidRPr="009D7C63" w:rsidRDefault="00756E20" w:rsidP="003B49B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7C63">
              <w:rPr>
                <w:rFonts w:asciiTheme="majorHAnsi" w:hAnsiTheme="majorHAnsi" w:cstheme="majorHAnsi"/>
                <w:b/>
              </w:rPr>
              <w:t>Outstanding Debits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A12BAFF" w14:textId="77777777" w:rsidR="00756E20" w:rsidRPr="009D7C63" w:rsidRDefault="00756E20" w:rsidP="003B49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756E20" w:rsidRPr="00DC5381" w14:paraId="37BC6BE7" w14:textId="77777777" w:rsidTr="00D22B08">
        <w:trPr>
          <w:trHeight w:val="4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9FA" w14:textId="5768C736" w:rsidR="00756E20" w:rsidRPr="00DC5381" w:rsidRDefault="00756E20" w:rsidP="00E224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Beginning Balance as of </w:t>
            </w:r>
            <w:r w:rsidR="00E224DF">
              <w:rPr>
                <w:rFonts w:asciiTheme="majorHAnsi" w:hAnsiTheme="majorHAnsi" w:cstheme="majorHAnsi"/>
                <w:sz w:val="24"/>
                <w:szCs w:val="24"/>
              </w:rPr>
              <w:t>May 29, 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DF40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7584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591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9DB" w14:textId="7FBCD9F2" w:rsidR="00756E20" w:rsidRPr="00DC5381" w:rsidRDefault="005B2C3E" w:rsidP="00E224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</w:t>
            </w:r>
            <w:r w:rsidR="00E224DF">
              <w:rPr>
                <w:rFonts w:asciiTheme="majorHAnsi" w:hAnsiTheme="majorHAnsi" w:cstheme="majorHAnsi"/>
                <w:sz w:val="24"/>
                <w:szCs w:val="24"/>
              </w:rPr>
              <w:t>14,180.51</w:t>
            </w:r>
          </w:p>
        </w:tc>
      </w:tr>
      <w:tr w:rsidR="00756E20" w:rsidRPr="00DC5381" w14:paraId="0CADD8F1" w14:textId="77777777" w:rsidTr="00D22B08">
        <w:trPr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527C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4985" w14:textId="06DD1CFD" w:rsidR="00756E20" w:rsidRPr="00C9524F" w:rsidRDefault="0061289B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3,699.75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516D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1D5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3D0D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6E20" w:rsidRPr="00DC5381" w14:paraId="6B2E484E" w14:textId="77777777" w:rsidTr="00D22B08">
        <w:trPr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864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8B4" w14:textId="77777777" w:rsidR="00756E20" w:rsidRPr="008A0C45" w:rsidRDefault="00756E20" w:rsidP="003B49B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9F5" w14:textId="202CBFF4" w:rsidR="00756E20" w:rsidRPr="00DC5381" w:rsidRDefault="0061289B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4,316.27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5A4F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350E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6E20" w:rsidRPr="00AC2530" w14:paraId="56F86303" w14:textId="77777777" w:rsidTr="00D22B08">
        <w:trPr>
          <w:trHeight w:val="4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2FA" w14:textId="77777777" w:rsidR="00756E20" w:rsidRDefault="00756E20" w:rsidP="00E224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C5381">
              <w:rPr>
                <w:rFonts w:asciiTheme="majorHAnsi" w:hAnsiTheme="majorHAnsi" w:cstheme="majorHAnsi"/>
                <w:sz w:val="24"/>
                <w:szCs w:val="24"/>
              </w:rPr>
              <w:t xml:space="preserve">Current Balance as of </w:t>
            </w:r>
          </w:p>
          <w:p w14:paraId="6998B997" w14:textId="18C33965" w:rsidR="00035057" w:rsidRPr="00DC5381" w:rsidRDefault="00035057" w:rsidP="00E224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August 1, 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CD5E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5E1F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B655" w14:textId="77777777" w:rsidR="00756E20" w:rsidRPr="00DC5381" w:rsidRDefault="00756E20" w:rsidP="003B49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CA72" w14:textId="0BA36AEB" w:rsidR="00756E20" w:rsidRPr="00AC2530" w:rsidRDefault="009F3946" w:rsidP="0061289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$</w:t>
            </w:r>
            <w:r w:rsidR="0061289B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13,563.99</w:t>
            </w:r>
          </w:p>
        </w:tc>
      </w:tr>
    </w:tbl>
    <w:p w14:paraId="203D7AEF" w14:textId="71A1EAFA" w:rsidR="00756E20" w:rsidRDefault="00756E20" w:rsidP="00965AEB">
      <w:pPr>
        <w:spacing w:after="0" w:line="240" w:lineRule="auto"/>
        <w:rPr>
          <w:rFonts w:asciiTheme="majorHAnsi" w:hAnsiTheme="majorHAnsi" w:cstheme="majorHAnsi"/>
          <w:b/>
          <w:sz w:val="18"/>
        </w:rPr>
      </w:pPr>
    </w:p>
    <w:p w14:paraId="4985CAE2" w14:textId="2CC5240F" w:rsidR="00756E20" w:rsidRPr="00AF0EF8" w:rsidRDefault="00756E20" w:rsidP="00965AEB">
      <w:pPr>
        <w:spacing w:after="0" w:line="240" w:lineRule="auto"/>
        <w:rPr>
          <w:rFonts w:asciiTheme="majorHAnsi" w:hAnsiTheme="majorHAnsi" w:cstheme="majorHAnsi"/>
          <w:b/>
          <w:sz w:val="2"/>
        </w:rPr>
      </w:pPr>
    </w:p>
    <w:p w14:paraId="465FB777" w14:textId="77777777" w:rsidR="0083209C" w:rsidRPr="00D218B8" w:rsidRDefault="0083209C" w:rsidP="00556845">
      <w:pPr>
        <w:spacing w:after="0" w:line="240" w:lineRule="auto"/>
        <w:rPr>
          <w:rFonts w:asciiTheme="majorHAnsi" w:hAnsiTheme="majorHAnsi" w:cstheme="majorHAnsi"/>
          <w:b/>
          <w:sz w:val="2"/>
          <w:u w:val="single"/>
        </w:rPr>
      </w:pPr>
    </w:p>
    <w:p w14:paraId="610E1F21" w14:textId="39F733DD" w:rsidR="00556845" w:rsidRPr="009D7C63" w:rsidRDefault="006530E0" w:rsidP="00556845">
      <w:pPr>
        <w:spacing w:after="0" w:line="240" w:lineRule="auto"/>
        <w:rPr>
          <w:rFonts w:asciiTheme="majorHAnsi" w:hAnsiTheme="majorHAnsi" w:cstheme="majorHAnsi"/>
          <w:b/>
          <w:sz w:val="24"/>
          <w:u w:val="single"/>
        </w:rPr>
      </w:pPr>
      <w:r w:rsidRPr="009D7C63">
        <w:rPr>
          <w:rFonts w:asciiTheme="majorHAnsi" w:hAnsiTheme="majorHAnsi" w:cstheme="majorHAnsi"/>
          <w:b/>
          <w:sz w:val="24"/>
          <w:u w:val="single"/>
        </w:rPr>
        <w:t>Pinnacle Bank Transaction Ledger</w:t>
      </w:r>
    </w:p>
    <w:p w14:paraId="75CD1917" w14:textId="77777777" w:rsidR="00864A9E" w:rsidRPr="00423725" w:rsidRDefault="00864A9E" w:rsidP="00556845">
      <w:pPr>
        <w:spacing w:after="0" w:line="240" w:lineRule="auto"/>
        <w:rPr>
          <w:rFonts w:asciiTheme="majorHAnsi" w:hAnsiTheme="majorHAnsi" w:cstheme="majorHAnsi"/>
          <w:b/>
          <w:sz w:val="10"/>
          <w:u w:val="single"/>
        </w:rPr>
      </w:pPr>
    </w:p>
    <w:p w14:paraId="688E69FC" w14:textId="77777777" w:rsidR="00423725" w:rsidRPr="00D8104E" w:rsidRDefault="00423725" w:rsidP="0083209C">
      <w:pPr>
        <w:spacing w:after="0" w:line="240" w:lineRule="auto"/>
        <w:rPr>
          <w:rFonts w:asciiTheme="majorHAnsi" w:hAnsiTheme="majorHAnsi" w:cstheme="majorHAnsi"/>
          <w:b/>
          <w:sz w:val="2"/>
        </w:rPr>
      </w:pPr>
    </w:p>
    <w:tbl>
      <w:tblPr>
        <w:tblW w:w="10548" w:type="dxa"/>
        <w:tblLook w:val="04A0" w:firstRow="1" w:lastRow="0" w:firstColumn="1" w:lastColumn="0" w:noHBand="0" w:noVBand="1"/>
      </w:tblPr>
      <w:tblGrid>
        <w:gridCol w:w="1375"/>
        <w:gridCol w:w="1158"/>
        <w:gridCol w:w="4505"/>
        <w:gridCol w:w="1980"/>
        <w:gridCol w:w="1530"/>
      </w:tblGrid>
      <w:tr w:rsidR="00493A64" w:rsidRPr="009D7C63" w14:paraId="5CC78402" w14:textId="77777777" w:rsidTr="00E33610">
        <w:trPr>
          <w:trHeight w:val="285"/>
        </w:trPr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55A" w14:textId="77777777" w:rsidR="00493A64" w:rsidRPr="009D7C63" w:rsidRDefault="00493A64" w:rsidP="005613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D7C63">
              <w:rPr>
                <w:rFonts w:asciiTheme="majorHAnsi" w:eastAsia="Times New Roman" w:hAnsiTheme="majorHAnsi" w:cstheme="majorHAnsi"/>
                <w:b/>
                <w:color w:val="000000"/>
              </w:rPr>
              <w:t>Date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8D867" w14:textId="77777777" w:rsidR="00493A64" w:rsidRPr="009D7C63" w:rsidRDefault="00493A64" w:rsidP="005613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D7C63">
              <w:rPr>
                <w:rFonts w:asciiTheme="majorHAnsi" w:eastAsia="Times New Roman" w:hAnsiTheme="majorHAnsi" w:cstheme="majorHAnsi"/>
                <w:b/>
                <w:color w:val="000000"/>
              </w:rPr>
              <w:t>Ref/Check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29E91" w14:textId="77777777" w:rsidR="00493A64" w:rsidRPr="009D7C63" w:rsidRDefault="00493A64" w:rsidP="005613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D7C63">
              <w:rPr>
                <w:rFonts w:asciiTheme="majorHAnsi" w:eastAsia="Times New Roman" w:hAnsiTheme="majorHAnsi" w:cstheme="majorHAnsi"/>
                <w:b/>
                <w:color w:val="000000"/>
              </w:rPr>
              <w:t>Description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9EE87" w14:textId="77777777" w:rsidR="00493A64" w:rsidRPr="009D7C63" w:rsidRDefault="00493A64" w:rsidP="005613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D7C63">
              <w:rPr>
                <w:rFonts w:asciiTheme="majorHAnsi" w:eastAsia="Times New Roman" w:hAnsiTheme="majorHAnsi" w:cstheme="majorHAnsi"/>
                <w:b/>
                <w:color w:val="000000"/>
              </w:rPr>
              <w:t>Deposit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08052" w14:textId="77777777" w:rsidR="00493A64" w:rsidRPr="009D7C63" w:rsidRDefault="00493A64" w:rsidP="005613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D7C63">
              <w:rPr>
                <w:rFonts w:asciiTheme="majorHAnsi" w:eastAsia="Times New Roman" w:hAnsiTheme="majorHAnsi" w:cstheme="majorHAnsi"/>
                <w:b/>
                <w:color w:val="000000"/>
              </w:rPr>
              <w:t>Debit</w:t>
            </w:r>
          </w:p>
        </w:tc>
      </w:tr>
      <w:tr w:rsidR="00E224DF" w:rsidRPr="009D7C63" w14:paraId="57A79E12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826A" w14:textId="59275734" w:rsidR="00E224DF" w:rsidRDefault="0061289B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06/01/2023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F9F2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7FCD" w14:textId="4C4F3D62" w:rsidR="00E224DF" w:rsidRDefault="0061289B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Julian, Randleman, West Side Dues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8881" w14:textId="3F6D8010" w:rsidR="00E224DF" w:rsidRDefault="0061289B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9D13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224DF" w:rsidRPr="009D7C63" w14:paraId="115B80A3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ECE8" w14:textId="3F6AB7DA" w:rsidR="00E224DF" w:rsidRDefault="0061289B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06/01/2023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6E5A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4605" w14:textId="5A717D8F" w:rsidR="00E224DF" w:rsidRDefault="0061289B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RCAFC Shirt Sales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E0B2" w14:textId="673B2031" w:rsidR="00E224DF" w:rsidRDefault="0061289B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235.00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CCF5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224DF" w:rsidRPr="009D7C63" w14:paraId="1FE7DE6A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B870" w14:textId="1F1F080D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06/02/2023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AEFA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8443" w14:textId="5E618CBC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National Honor Guard Academy – 2 Reg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D735" w14:textId="77777777" w:rsidR="00E224DF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D011" w14:textId="0ECE2A5E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1,100.00</w:t>
            </w:r>
          </w:p>
        </w:tc>
      </w:tr>
      <w:tr w:rsidR="00E224DF" w:rsidRPr="009D7C63" w14:paraId="4EE8DE0E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1DD" w14:textId="1603D456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06/05/2023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5E75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79CF" w14:textId="36BEC907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Farmer FD Dues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C2BA" w14:textId="2BFB238D" w:rsidR="00E224DF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532D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224DF" w:rsidRPr="009D7C63" w14:paraId="603359DD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D472" w14:textId="31978B58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06/08/2023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DA3A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C17B" w14:textId="00511AB9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Franklinville, East Side, Tabernacle Dues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BE3" w14:textId="2DE5F42E" w:rsidR="00E224DF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1,060.00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EC5C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224DF" w:rsidRPr="009D7C63" w14:paraId="1236BAAC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6853" w14:textId="69C3AAC9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06/09/2023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075A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E150" w14:textId="4DCD7F7D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Interest Deposit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76D4" w14:textId="5C353FD6" w:rsidR="00E224DF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88C6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224DF" w:rsidRPr="009D7C63" w14:paraId="32716725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0870" w14:textId="4CC638C7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06/12/2023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941E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1E2A" w14:textId="7442EF78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Climax FD Dues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EDE1" w14:textId="2C5B1224" w:rsidR="00E224DF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8231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224DF" w:rsidRPr="009D7C63" w14:paraId="03B2C1FF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CC02" w14:textId="0D99B5F7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06/12/2023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5333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A9A4" w14:textId="51438BA1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National Honor Guard Academy – Fees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B174" w14:textId="66D6A98C" w:rsidR="00E224DF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5D73" w14:textId="035D01FE" w:rsidR="00E224DF" w:rsidRPr="009D7C63" w:rsidRDefault="0061289B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150.00</w:t>
            </w:r>
          </w:p>
        </w:tc>
      </w:tr>
      <w:tr w:rsidR="00E224DF" w:rsidRPr="009D7C63" w14:paraId="35DD24C4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1678" w14:textId="273893B6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06/14/2023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FAB1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574E" w14:textId="27FBAB50" w:rsidR="00E224DF" w:rsidRDefault="00E224DF" w:rsidP="00756E2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Bennett FD Dues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20AE" w14:textId="6DD54E52" w:rsidR="00E224DF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88C7" w14:textId="77777777" w:rsidR="00E224DF" w:rsidRPr="009D7C63" w:rsidRDefault="00E224DF" w:rsidP="00756E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1289B" w:rsidRPr="009D7C63" w14:paraId="20D484C4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5162" w14:textId="2AAA12F3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06/16/2023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292B" w14:textId="77777777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272C" w14:textId="48BE5617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OHD Calibration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8094" w14:textId="298F06E5" w:rsidR="0061289B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6D15" w14:textId="07CDC406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1,000.46</w:t>
            </w:r>
          </w:p>
        </w:tc>
      </w:tr>
      <w:tr w:rsidR="0061289B" w:rsidRPr="009D7C63" w14:paraId="013EC68F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2811" w14:textId="4D7AF85A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06/21/2023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094A" w14:textId="77777777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3220" w14:textId="0A2FCAAA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GoDaddy – Website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D215" w14:textId="3B570FC1" w:rsidR="0061289B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7560" w14:textId="62B3340E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29.99</w:t>
            </w:r>
          </w:p>
        </w:tc>
      </w:tr>
      <w:tr w:rsidR="0061289B" w:rsidRPr="009D7C63" w14:paraId="394CCE5A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6FE6" w14:textId="30FF3217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06/23/2023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B0FB" w14:textId="7C8C9FA6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72B7" w14:textId="674D754B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2023 Liability Insurance Renewal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8EAE" w14:textId="16042267" w:rsidR="0061289B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6588" w14:textId="0FE0E9A9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2,005.83</w:t>
            </w:r>
          </w:p>
        </w:tc>
      </w:tr>
      <w:tr w:rsidR="0061289B" w:rsidRPr="009D7C63" w14:paraId="499B0AE8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7B42" w14:textId="2BC9F79A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06/28/2023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56B7" w14:textId="77777777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65C0" w14:textId="149CF440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Level Cross FD Dues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5B3B" w14:textId="3AFC28F3" w:rsidR="0061289B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B02A" w14:textId="2FB586BC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1289B" w:rsidRPr="009D7C63" w14:paraId="5C1352AE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4357" w14:textId="7200EE05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07/10/2023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515F" w14:textId="77777777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9183" w14:textId="2ADFA67B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Interest Deposit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2CED" w14:textId="43DB2846" w:rsidR="0061289B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4DE0" w14:textId="2BA1FFED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1289B" w:rsidRPr="009D7C63" w14:paraId="40557770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C1EA" w14:textId="64EA217A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0CA4" w14:textId="77777777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D94D" w14:textId="1CB49D9B" w:rsidR="0061289B" w:rsidRDefault="005E51CC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Guil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-Rand FD Dues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4433" w14:textId="0E27F313" w:rsidR="0061289B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41A7" w14:textId="63AF353C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1289B" w14:paraId="3DF38CE2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9823" w14:textId="011F3A57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07/21/2023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3AAC" w14:textId="77777777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CF06" w14:textId="4B78A64E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GoDaddy – Website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DA4A" w14:textId="77777777" w:rsidR="0061289B" w:rsidRPr="009F3946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432B" w14:textId="60CC8D98" w:rsidR="0061289B" w:rsidRPr="009F3946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29.99</w:t>
            </w:r>
          </w:p>
        </w:tc>
      </w:tr>
      <w:tr w:rsidR="0061289B" w14:paraId="4A37B041" w14:textId="77777777" w:rsidTr="00E33610">
        <w:trPr>
          <w:trHeight w:val="28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329" w14:textId="77777777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56F8" w14:textId="77777777" w:rsidR="0061289B" w:rsidRPr="009D7C63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314C" w14:textId="77777777" w:rsidR="0061289B" w:rsidRDefault="0061289B" w:rsidP="0061289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1C35" w14:textId="36E53311" w:rsidR="0061289B" w:rsidRPr="0089187A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9187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3,699.75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F0CD" w14:textId="4E5DD075" w:rsidR="0061289B" w:rsidRPr="0089187A" w:rsidRDefault="0061289B" w:rsidP="006128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9187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4,316.27</w:t>
            </w:r>
          </w:p>
        </w:tc>
      </w:tr>
    </w:tbl>
    <w:p w14:paraId="557753EB" w14:textId="77777777" w:rsidR="00922A51" w:rsidRPr="00922A51" w:rsidRDefault="00922A51" w:rsidP="00922A51">
      <w:pPr>
        <w:spacing w:after="0" w:line="240" w:lineRule="auto"/>
        <w:rPr>
          <w:rFonts w:asciiTheme="majorHAnsi" w:hAnsiTheme="majorHAnsi" w:cstheme="majorHAnsi"/>
          <w:b/>
          <w:sz w:val="6"/>
          <w:szCs w:val="24"/>
        </w:rPr>
      </w:pPr>
    </w:p>
    <w:p w14:paraId="4C5155BC" w14:textId="028F07CC" w:rsidR="00D22B08" w:rsidRPr="0089187A" w:rsidRDefault="00D22B08" w:rsidP="00922A51">
      <w:pPr>
        <w:spacing w:after="0" w:line="240" w:lineRule="auto"/>
        <w:rPr>
          <w:rFonts w:asciiTheme="majorHAnsi" w:hAnsiTheme="majorHAnsi" w:cstheme="majorHAnsi"/>
          <w:b/>
          <w:sz w:val="4"/>
          <w:szCs w:val="24"/>
          <w:u w:val="single"/>
        </w:rPr>
      </w:pPr>
    </w:p>
    <w:p w14:paraId="2AB5686D" w14:textId="4F787A5F" w:rsidR="00420D38" w:rsidRPr="00420D38" w:rsidRDefault="00420D38" w:rsidP="00922A5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20D38">
        <w:rPr>
          <w:rFonts w:asciiTheme="majorHAnsi" w:hAnsiTheme="majorHAnsi" w:cstheme="majorHAnsi"/>
          <w:b/>
          <w:sz w:val="24"/>
          <w:szCs w:val="24"/>
          <w:u w:val="single"/>
        </w:rPr>
        <w:t xml:space="preserve">Fire Department Member Dues </w:t>
      </w:r>
      <w:r w:rsidR="009F3946">
        <w:rPr>
          <w:rFonts w:asciiTheme="majorHAnsi" w:hAnsiTheme="majorHAnsi" w:cstheme="majorHAnsi"/>
          <w:b/>
          <w:sz w:val="24"/>
          <w:szCs w:val="24"/>
          <w:u w:val="single"/>
        </w:rPr>
        <w:t>FY 23/24</w:t>
      </w:r>
    </w:p>
    <w:p w14:paraId="75E3D412" w14:textId="6CC03D7D" w:rsidR="00D22B08" w:rsidRDefault="00D22B08" w:rsidP="00922A51">
      <w:pPr>
        <w:spacing w:after="0" w:line="240" w:lineRule="auto"/>
        <w:rPr>
          <w:rFonts w:asciiTheme="majorHAnsi" w:hAnsiTheme="majorHAnsi" w:cstheme="majorHAnsi"/>
          <w:b/>
          <w:sz w:val="8"/>
          <w:szCs w:val="24"/>
        </w:rPr>
      </w:pPr>
    </w:p>
    <w:p w14:paraId="2603D6D4" w14:textId="10307EC4" w:rsidR="00264520" w:rsidRPr="00264520" w:rsidRDefault="00264520" w:rsidP="00264520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Dues for FY 23/24 </w:t>
      </w:r>
      <w:r w:rsidR="00AF0EF8">
        <w:rPr>
          <w:rFonts w:asciiTheme="majorHAnsi" w:hAnsiTheme="majorHAnsi" w:cstheme="majorHAnsi"/>
          <w:sz w:val="24"/>
          <w:szCs w:val="24"/>
        </w:rPr>
        <w:t xml:space="preserve">Currently Due. </w:t>
      </w:r>
      <w:r w:rsidR="00AF0EF8"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  <w:r w:rsidR="0089187A">
        <w:rPr>
          <w:rFonts w:asciiTheme="majorHAnsi" w:hAnsiTheme="majorHAnsi" w:cstheme="majorHAnsi"/>
          <w:sz w:val="24"/>
          <w:szCs w:val="24"/>
        </w:rPr>
        <w:t>$2,400 Not Paid as of 8/1/2023</w:t>
      </w:r>
    </w:p>
    <w:p w14:paraId="6E34B921" w14:textId="08507582" w:rsidR="00264520" w:rsidRPr="0089187A" w:rsidRDefault="00264520" w:rsidP="00922A51">
      <w:pPr>
        <w:spacing w:after="0" w:line="240" w:lineRule="auto"/>
        <w:rPr>
          <w:rFonts w:asciiTheme="majorHAnsi" w:hAnsiTheme="majorHAnsi" w:cstheme="majorHAnsi"/>
          <w:b/>
          <w:sz w:val="2"/>
          <w:szCs w:val="24"/>
        </w:rPr>
      </w:pPr>
    </w:p>
    <w:p w14:paraId="1F889910" w14:textId="77777777" w:rsidR="0089187A" w:rsidRPr="0089187A" w:rsidRDefault="0089187A" w:rsidP="00922A51">
      <w:pPr>
        <w:spacing w:after="0" w:line="240" w:lineRule="auto"/>
        <w:rPr>
          <w:rFonts w:asciiTheme="majorHAnsi" w:hAnsiTheme="majorHAnsi" w:cstheme="majorHAnsi"/>
          <w:b/>
          <w:sz w:val="8"/>
          <w:szCs w:val="24"/>
          <w:u w:val="single"/>
        </w:rPr>
      </w:pPr>
    </w:p>
    <w:p w14:paraId="5DDB3F67" w14:textId="6752FDE9" w:rsidR="00922A51" w:rsidRPr="00DC5381" w:rsidRDefault="00922A51" w:rsidP="00922A51">
      <w:pPr>
        <w:spacing w:after="0" w:line="240" w:lineRule="auto"/>
        <w:rPr>
          <w:sz w:val="24"/>
          <w:szCs w:val="24"/>
        </w:rPr>
      </w:pPr>
      <w:r w:rsidRPr="00DC5381">
        <w:rPr>
          <w:rFonts w:asciiTheme="majorHAnsi" w:hAnsiTheme="majorHAnsi" w:cstheme="majorHAnsi"/>
          <w:b/>
          <w:sz w:val="24"/>
          <w:szCs w:val="24"/>
        </w:rPr>
        <w:t xml:space="preserve">Treasurer: </w:t>
      </w:r>
      <w:r w:rsidRPr="00DC5381">
        <w:rPr>
          <w:rFonts w:asciiTheme="majorHAnsi" w:hAnsiTheme="majorHAnsi" w:cstheme="majorHAnsi"/>
          <w:b/>
          <w:sz w:val="24"/>
          <w:szCs w:val="24"/>
        </w:rPr>
        <w:tab/>
        <w:t>Chief T. Dean Powell</w:t>
      </w:r>
      <w:r w:rsidRPr="00DC5381">
        <w:rPr>
          <w:sz w:val="24"/>
          <w:szCs w:val="24"/>
        </w:rPr>
        <w:tab/>
      </w:r>
      <w:r w:rsidRPr="00DC5381">
        <w:rPr>
          <w:sz w:val="24"/>
          <w:szCs w:val="24"/>
        </w:rPr>
        <w:tab/>
      </w:r>
      <w:r w:rsidRPr="00DC5381">
        <w:rPr>
          <w:rFonts w:ascii="Freestyle Script" w:hAnsi="Freestyle Script"/>
          <w:i/>
          <w:sz w:val="40"/>
          <w:szCs w:val="40"/>
        </w:rPr>
        <w:t>Troy D Powell</w:t>
      </w:r>
    </w:p>
    <w:p w14:paraId="3F1C34E0" w14:textId="12EF745B" w:rsidR="00922A51" w:rsidRDefault="00922A51" w:rsidP="00922A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C5381">
        <w:rPr>
          <w:rFonts w:asciiTheme="majorHAnsi" w:hAnsiTheme="majorHAnsi" w:cstheme="majorHAnsi"/>
          <w:sz w:val="24"/>
          <w:szCs w:val="24"/>
        </w:rPr>
        <w:t xml:space="preserve">Presented: </w:t>
      </w:r>
      <w:r w:rsidRPr="00DC5381">
        <w:rPr>
          <w:rFonts w:asciiTheme="majorHAnsi" w:hAnsiTheme="majorHAnsi" w:cstheme="majorHAnsi"/>
          <w:sz w:val="24"/>
          <w:szCs w:val="24"/>
        </w:rPr>
        <w:tab/>
      </w:r>
      <w:r w:rsidR="0089187A">
        <w:rPr>
          <w:rFonts w:asciiTheme="majorHAnsi" w:hAnsiTheme="majorHAnsi" w:cstheme="majorHAnsi"/>
          <w:sz w:val="24"/>
          <w:szCs w:val="24"/>
        </w:rPr>
        <w:t>August 3, 2023</w:t>
      </w:r>
    </w:p>
    <w:sectPr w:rsidR="00922A51" w:rsidSect="0042372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450" w:right="54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0E8E5" w14:textId="77777777" w:rsidR="004F3BE9" w:rsidRDefault="004F3BE9" w:rsidP="00B64C40">
      <w:pPr>
        <w:spacing w:after="0" w:line="240" w:lineRule="auto"/>
      </w:pPr>
      <w:r>
        <w:separator/>
      </w:r>
    </w:p>
  </w:endnote>
  <w:endnote w:type="continuationSeparator" w:id="0">
    <w:p w14:paraId="39F9C236" w14:textId="77777777" w:rsidR="004F3BE9" w:rsidRDefault="004F3BE9" w:rsidP="00B6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4C98" w14:textId="0073C8A0" w:rsidR="00067ED1" w:rsidRDefault="00067ED1" w:rsidP="00067ED1">
    <w:pPr>
      <w:pStyle w:val="Footer"/>
      <w:jc w:val="center"/>
    </w:pPr>
    <w:r>
      <w:t>DUTY. HONOR. COMMUNITY.</w:t>
    </w:r>
  </w:p>
  <w:p w14:paraId="3E0743E9" w14:textId="7AEA9FF9" w:rsidR="00067ED1" w:rsidRDefault="00AF0EF8" w:rsidP="00067ED1">
    <w:pPr>
      <w:pStyle w:val="Footer"/>
      <w:jc w:val="center"/>
    </w:pPr>
    <w:hyperlink r:id="rId1" w:history="1">
      <w:r w:rsidR="00067ED1" w:rsidRPr="009274A7">
        <w:rPr>
          <w:rStyle w:val="Hyperlink"/>
        </w:rPr>
        <w:t>www.RCAFC.org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7538" w14:textId="77777777" w:rsidR="004F3BE9" w:rsidRDefault="004F3BE9" w:rsidP="00B64C40">
      <w:pPr>
        <w:spacing w:after="0" w:line="240" w:lineRule="auto"/>
      </w:pPr>
      <w:r>
        <w:separator/>
      </w:r>
    </w:p>
  </w:footnote>
  <w:footnote w:type="continuationSeparator" w:id="0">
    <w:p w14:paraId="55E70D20" w14:textId="77777777" w:rsidR="004F3BE9" w:rsidRDefault="004F3BE9" w:rsidP="00B6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9E746" w14:textId="77777777" w:rsidR="001F4349" w:rsidRDefault="00AF0EF8">
    <w:pPr>
      <w:pStyle w:val="Header"/>
    </w:pPr>
    <w:r>
      <w:rPr>
        <w:noProof/>
      </w:rPr>
      <w:pict w14:anchorId="6867F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3384" o:spid="_x0000_s3091" type="#_x0000_t75" style="position:absolute;margin-left:0;margin-top:0;width:539.95pt;height:539.95pt;z-index:-251655168;mso-position-horizontal:center;mso-position-horizontal-relative:margin;mso-position-vertical:center;mso-position-vertical-relative:margin" o:allowincell="f">
          <v:imagedata r:id="rId1" o:title="maltese cro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96C8" w14:textId="77777777" w:rsidR="001A457C" w:rsidRDefault="001A457C">
    <w:pPr>
      <w:pStyle w:val="Header"/>
    </w:pPr>
    <w:r>
      <w:rPr>
        <w:b/>
        <w:noProof/>
        <w:color w:val="FF0000"/>
        <w:sz w:val="44"/>
      </w:rPr>
      <w:drawing>
        <wp:anchor distT="0" distB="0" distL="114300" distR="114300" simplePos="0" relativeHeight="251664384" behindDoc="1" locked="0" layoutInCell="1" allowOverlap="1" wp14:anchorId="788CA062" wp14:editId="45F1C77D">
          <wp:simplePos x="0" y="0"/>
          <wp:positionH relativeFrom="column">
            <wp:posOffset>5153025</wp:posOffset>
          </wp:positionH>
          <wp:positionV relativeFrom="paragraph">
            <wp:posOffset>171450</wp:posOffset>
          </wp:positionV>
          <wp:extent cx="2000250" cy="923925"/>
          <wp:effectExtent l="0" t="19050" r="0" b="314325"/>
          <wp:wrapNone/>
          <wp:docPr id="32" name="Picture 32" descr="state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fla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250" cy="923925"/>
                  </a:xfrm>
                  <a:prstGeom prst="rect">
                    <a:avLst/>
                  </a:prstGeom>
                  <a:ln>
                    <a:noFill/>
                  </a:ln>
                  <a:effectLst>
                    <a:reflection blurRad="12700" stA="30000" endPos="30000" dist="5000" dir="5400000" sy="-100000" algn="bl" rotWithShape="0"/>
                  </a:effectLst>
                  <a:scene3d>
                    <a:camera prst="perspectiveContrastingLeftFacing">
                      <a:rot lat="300000" lon="19800000" rev="0"/>
                    </a:camera>
                    <a:lightRig rig="threePt" dir="t">
                      <a:rot lat="0" lon="0" rev="2700000"/>
                    </a:lightRig>
                  </a:scene3d>
                  <a:sp3d>
                    <a:bevelT w="63500" h="50800"/>
                  </a:sp3d>
                </pic:spPr>
              </pic:pic>
            </a:graphicData>
          </a:graphic>
        </wp:anchor>
      </w:drawing>
    </w:r>
  </w:p>
  <w:p w14:paraId="2AE86900" w14:textId="77777777" w:rsidR="001A457C" w:rsidRPr="00314742" w:rsidRDefault="001A457C" w:rsidP="001A457C">
    <w:pPr>
      <w:pStyle w:val="NoSpacing"/>
      <w:rPr>
        <w:b/>
        <w:color w:val="FF0000"/>
        <w:sz w:val="40"/>
      </w:rPr>
    </w:pPr>
    <w:r w:rsidRPr="00314742">
      <w:rPr>
        <w:b/>
        <w:i/>
        <w:color w:val="FF0000"/>
        <w:sz w:val="44"/>
      </w:rPr>
      <w:t>Randolph County</w:t>
    </w:r>
    <w:r w:rsidRPr="00314742">
      <w:rPr>
        <w:i/>
        <w:noProof/>
        <w:sz w:val="24"/>
      </w:rPr>
      <w:t xml:space="preserve"> </w:t>
    </w:r>
    <w:r w:rsidRPr="00314742">
      <w:rPr>
        <w:i/>
        <w:sz w:val="24"/>
      </w:rPr>
      <w:t xml:space="preserve">                  </w:t>
    </w:r>
    <w:r w:rsidRPr="00314742">
      <w:rPr>
        <w:i/>
        <w:color w:val="FF0000"/>
        <w:sz w:val="28"/>
      </w:rPr>
      <w:t xml:space="preserve">           </w:t>
    </w:r>
    <w:r w:rsidRPr="00314742">
      <w:rPr>
        <w:i/>
        <w:noProof/>
        <w:color w:val="FF0000"/>
        <w:sz w:val="28"/>
      </w:rPr>
      <w:t xml:space="preserve">                                                                                               </w:t>
    </w:r>
    <w:r w:rsidR="00155C83">
      <w:rPr>
        <w:b/>
        <w:i/>
        <w:color w:val="FF0000"/>
        <w:sz w:val="44"/>
      </w:rPr>
      <w:t>Association of Fire Chiefs</w:t>
    </w:r>
    <w:r w:rsidRPr="001A457C">
      <w:rPr>
        <w:b/>
        <w:i/>
        <w:color w:val="FF0000"/>
        <w:sz w:val="44"/>
      </w:rPr>
      <w:t>, Inc</w:t>
    </w:r>
    <w:r w:rsidRPr="001A457C">
      <w:rPr>
        <w:b/>
        <w:color w:val="FF0000"/>
        <w:sz w:val="44"/>
      </w:rPr>
      <w:t xml:space="preserve">   </w:t>
    </w:r>
    <w:r w:rsidRPr="001A457C">
      <w:rPr>
        <w:b/>
        <w:color w:val="FF0000"/>
        <w:sz w:val="48"/>
      </w:rPr>
      <w:t xml:space="preserve">                                                                                  </w:t>
    </w:r>
    <w:r w:rsidRPr="001A457C">
      <w:rPr>
        <w:b/>
        <w:color w:val="FF0000"/>
        <w:sz w:val="44"/>
      </w:rPr>
      <w:t xml:space="preserve"> </w:t>
    </w:r>
  </w:p>
  <w:p w14:paraId="3110DF85" w14:textId="77777777" w:rsidR="001A457C" w:rsidRPr="001A457C" w:rsidRDefault="001A457C" w:rsidP="001A457C">
    <w:pPr>
      <w:pStyle w:val="Header"/>
      <w:tabs>
        <w:tab w:val="clear" w:pos="4680"/>
        <w:tab w:val="clear" w:pos="9360"/>
        <w:tab w:val="right" w:pos="7200"/>
      </w:tabs>
      <w:rPr>
        <w:sz w:val="14"/>
      </w:rPr>
    </w:pPr>
  </w:p>
  <w:p w14:paraId="6F5BC5D5" w14:textId="77777777" w:rsidR="001A457C" w:rsidRDefault="001A457C" w:rsidP="001A457C">
    <w:pPr>
      <w:pStyle w:val="Header"/>
      <w:tabs>
        <w:tab w:val="clear" w:pos="4680"/>
        <w:tab w:val="clear" w:pos="9360"/>
        <w:tab w:val="right" w:pos="7200"/>
      </w:tabs>
    </w:pPr>
    <w:r>
      <w:t>President – Chief Eric Hoffman</w:t>
    </w:r>
    <w:r>
      <w:tab/>
      <w:t>Vice President – Chief Kyle Dixon</w:t>
    </w:r>
  </w:p>
  <w:p w14:paraId="2EC17863" w14:textId="77777777" w:rsidR="001A457C" w:rsidRDefault="007B4A64" w:rsidP="001A457C">
    <w:pPr>
      <w:pStyle w:val="Header"/>
      <w:tabs>
        <w:tab w:val="clear" w:pos="4680"/>
        <w:tab w:val="clear" w:pos="9360"/>
        <w:tab w:val="right" w:pos="71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ED1DC" wp14:editId="0745E1C2">
              <wp:simplePos x="0" y="0"/>
              <wp:positionH relativeFrom="column">
                <wp:posOffset>-495300</wp:posOffset>
              </wp:positionH>
              <wp:positionV relativeFrom="paragraph">
                <wp:posOffset>263525</wp:posOffset>
              </wp:positionV>
              <wp:extent cx="7800975" cy="0"/>
              <wp:effectExtent l="19050" t="23495" r="19050" b="14605"/>
              <wp:wrapNone/>
              <wp:docPr id="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563A5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9pt;margin-top:20.75pt;width:61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vIA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" strokecolor="red" strokeweight="2.25pt"/>
          </w:pict>
        </mc:Fallback>
      </mc:AlternateContent>
    </w:r>
    <w:r w:rsidR="001A457C">
      <w:t>Secretary – Chief Luke Richardson</w:t>
    </w:r>
    <w:r w:rsidR="001A457C">
      <w:tab/>
      <w:t>Treasurer – Chief Troy D. Powell</w:t>
    </w:r>
  </w:p>
  <w:p w14:paraId="4F34391E" w14:textId="77777777" w:rsidR="001A457C" w:rsidRDefault="001A457C">
    <w:pPr>
      <w:pStyle w:val="Header"/>
    </w:pPr>
  </w:p>
  <w:p w14:paraId="218014DC" w14:textId="77777777" w:rsidR="001A457C" w:rsidRDefault="007B4A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2741E" wp14:editId="565D75EB">
              <wp:simplePos x="0" y="0"/>
              <wp:positionH relativeFrom="column">
                <wp:posOffset>-495300</wp:posOffset>
              </wp:positionH>
              <wp:positionV relativeFrom="paragraph">
                <wp:posOffset>160655</wp:posOffset>
              </wp:positionV>
              <wp:extent cx="7800975" cy="0"/>
              <wp:effectExtent l="19050" t="23495" r="19050" b="14605"/>
              <wp:wrapNone/>
              <wp:docPr id="4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8CA6FC2" id="AutoShape 21" o:spid="_x0000_s1026" type="#_x0000_t32" style="position:absolute;margin-left:-39pt;margin-top:12.65pt;width:61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ZBIg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" strokecolor="red" strokeweight="2.25pt"/>
          </w:pict>
        </mc:Fallback>
      </mc:AlternateContent>
    </w:r>
  </w:p>
  <w:p w14:paraId="49ACF10C" w14:textId="77777777" w:rsidR="001A457C" w:rsidRDefault="001A4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1EB8D" w14:textId="77777777" w:rsidR="001F4349" w:rsidRDefault="00AF0EF8">
    <w:pPr>
      <w:pStyle w:val="Header"/>
    </w:pPr>
    <w:r>
      <w:rPr>
        <w:noProof/>
      </w:rPr>
      <w:pict w14:anchorId="5A819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3383" o:spid="_x0000_s3090" type="#_x0000_t75" style="position:absolute;margin-left:0;margin-top:0;width:539.95pt;height:539.95pt;z-index:-251656192;mso-position-horizontal:center;mso-position-horizontal-relative:margin;mso-position-vertical:center;mso-position-vertical-relative:margin" o:allowincell="f">
          <v:imagedata r:id="rId1" o:title="maltese cro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A92"/>
    <w:multiLevelType w:val="hybridMultilevel"/>
    <w:tmpl w:val="8A74273E"/>
    <w:lvl w:ilvl="0" w:tplc="C2D4E9E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25F2"/>
    <w:multiLevelType w:val="hybridMultilevel"/>
    <w:tmpl w:val="B656A8E6"/>
    <w:lvl w:ilvl="0" w:tplc="DE04D76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6E6D"/>
    <w:multiLevelType w:val="hybridMultilevel"/>
    <w:tmpl w:val="6C52D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D0EB5"/>
    <w:multiLevelType w:val="hybridMultilevel"/>
    <w:tmpl w:val="19E49880"/>
    <w:lvl w:ilvl="0" w:tplc="23CEEA9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A6209"/>
    <w:multiLevelType w:val="hybridMultilevel"/>
    <w:tmpl w:val="94F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92">
      <o:colormenu v:ext="edit" strokecolor="red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14"/>
    <w:rsid w:val="00016ED7"/>
    <w:rsid w:val="000251E3"/>
    <w:rsid w:val="00035057"/>
    <w:rsid w:val="00056C0A"/>
    <w:rsid w:val="00067ED1"/>
    <w:rsid w:val="000A1F0B"/>
    <w:rsid w:val="000A7EB9"/>
    <w:rsid w:val="000B0398"/>
    <w:rsid w:val="000B4FE7"/>
    <w:rsid w:val="000C7B12"/>
    <w:rsid w:val="000D2DA3"/>
    <w:rsid w:val="000D4F43"/>
    <w:rsid w:val="000E0B78"/>
    <w:rsid w:val="000E0DB1"/>
    <w:rsid w:val="000F744D"/>
    <w:rsid w:val="00104B6A"/>
    <w:rsid w:val="00155C83"/>
    <w:rsid w:val="00160109"/>
    <w:rsid w:val="00176B80"/>
    <w:rsid w:val="00190CE8"/>
    <w:rsid w:val="0019172A"/>
    <w:rsid w:val="001A457C"/>
    <w:rsid w:val="001C01A4"/>
    <w:rsid w:val="001C349D"/>
    <w:rsid w:val="001C5150"/>
    <w:rsid w:val="001C6F15"/>
    <w:rsid w:val="001F4349"/>
    <w:rsid w:val="00212DA5"/>
    <w:rsid w:val="00221F0B"/>
    <w:rsid w:val="00222DF4"/>
    <w:rsid w:val="002351A1"/>
    <w:rsid w:val="00237E08"/>
    <w:rsid w:val="00257037"/>
    <w:rsid w:val="00264520"/>
    <w:rsid w:val="002968AB"/>
    <w:rsid w:val="002A338C"/>
    <w:rsid w:val="002B0A0A"/>
    <w:rsid w:val="002B0A9A"/>
    <w:rsid w:val="002B6409"/>
    <w:rsid w:val="002D09A7"/>
    <w:rsid w:val="002E391F"/>
    <w:rsid w:val="002E5073"/>
    <w:rsid w:val="002F5BF8"/>
    <w:rsid w:val="00314742"/>
    <w:rsid w:val="0032385E"/>
    <w:rsid w:val="00323B25"/>
    <w:rsid w:val="003663E3"/>
    <w:rsid w:val="00366431"/>
    <w:rsid w:val="0038028C"/>
    <w:rsid w:val="003C38D6"/>
    <w:rsid w:val="003D4C42"/>
    <w:rsid w:val="00413192"/>
    <w:rsid w:val="00420D38"/>
    <w:rsid w:val="00423725"/>
    <w:rsid w:val="00446C66"/>
    <w:rsid w:val="00451AB5"/>
    <w:rsid w:val="004617D1"/>
    <w:rsid w:val="0046706A"/>
    <w:rsid w:val="004711E3"/>
    <w:rsid w:val="0049332D"/>
    <w:rsid w:val="00493A64"/>
    <w:rsid w:val="004970A0"/>
    <w:rsid w:val="004B199B"/>
    <w:rsid w:val="004F3BE9"/>
    <w:rsid w:val="004F490A"/>
    <w:rsid w:val="0055351A"/>
    <w:rsid w:val="005548F8"/>
    <w:rsid w:val="00556845"/>
    <w:rsid w:val="005B2C3E"/>
    <w:rsid w:val="005B7C57"/>
    <w:rsid w:val="005C6A08"/>
    <w:rsid w:val="005E1129"/>
    <w:rsid w:val="005E51CC"/>
    <w:rsid w:val="005F28B4"/>
    <w:rsid w:val="0061289B"/>
    <w:rsid w:val="00623610"/>
    <w:rsid w:val="00632411"/>
    <w:rsid w:val="006530E0"/>
    <w:rsid w:val="0065751D"/>
    <w:rsid w:val="006613B3"/>
    <w:rsid w:val="0066797B"/>
    <w:rsid w:val="00680896"/>
    <w:rsid w:val="00694036"/>
    <w:rsid w:val="006A1D21"/>
    <w:rsid w:val="006A6248"/>
    <w:rsid w:val="006B663C"/>
    <w:rsid w:val="006B7B4A"/>
    <w:rsid w:val="006F32B2"/>
    <w:rsid w:val="00712F3A"/>
    <w:rsid w:val="00722D5A"/>
    <w:rsid w:val="00756E20"/>
    <w:rsid w:val="00757C0B"/>
    <w:rsid w:val="00780E69"/>
    <w:rsid w:val="0078471F"/>
    <w:rsid w:val="007A05D0"/>
    <w:rsid w:val="007A5D14"/>
    <w:rsid w:val="007B4A64"/>
    <w:rsid w:val="007E5405"/>
    <w:rsid w:val="00811DB4"/>
    <w:rsid w:val="00816A0A"/>
    <w:rsid w:val="00823423"/>
    <w:rsid w:val="00823DBA"/>
    <w:rsid w:val="0082486F"/>
    <w:rsid w:val="0083209C"/>
    <w:rsid w:val="00850032"/>
    <w:rsid w:val="008622DC"/>
    <w:rsid w:val="00864A9E"/>
    <w:rsid w:val="00873EFD"/>
    <w:rsid w:val="00877649"/>
    <w:rsid w:val="00882D0D"/>
    <w:rsid w:val="00882DFE"/>
    <w:rsid w:val="008904B7"/>
    <w:rsid w:val="008910C2"/>
    <w:rsid w:val="0089187A"/>
    <w:rsid w:val="008A0C45"/>
    <w:rsid w:val="008A63D5"/>
    <w:rsid w:val="008A69FB"/>
    <w:rsid w:val="008D187B"/>
    <w:rsid w:val="008E3C7F"/>
    <w:rsid w:val="008E5551"/>
    <w:rsid w:val="008F15C3"/>
    <w:rsid w:val="008F1CCE"/>
    <w:rsid w:val="00922A51"/>
    <w:rsid w:val="00923BD7"/>
    <w:rsid w:val="009521B7"/>
    <w:rsid w:val="00965AEB"/>
    <w:rsid w:val="009838FD"/>
    <w:rsid w:val="00985550"/>
    <w:rsid w:val="00987583"/>
    <w:rsid w:val="009B283C"/>
    <w:rsid w:val="009C246A"/>
    <w:rsid w:val="009D7C63"/>
    <w:rsid w:val="009F3946"/>
    <w:rsid w:val="00A603D0"/>
    <w:rsid w:val="00AA2530"/>
    <w:rsid w:val="00AA3AE4"/>
    <w:rsid w:val="00AA6B13"/>
    <w:rsid w:val="00AB250C"/>
    <w:rsid w:val="00AC2530"/>
    <w:rsid w:val="00AF0EF8"/>
    <w:rsid w:val="00B64C40"/>
    <w:rsid w:val="00B706BB"/>
    <w:rsid w:val="00B73D50"/>
    <w:rsid w:val="00B976B5"/>
    <w:rsid w:val="00BA0D88"/>
    <w:rsid w:val="00BD3CDE"/>
    <w:rsid w:val="00BD50F8"/>
    <w:rsid w:val="00C06588"/>
    <w:rsid w:val="00C57D98"/>
    <w:rsid w:val="00C6728A"/>
    <w:rsid w:val="00C7487D"/>
    <w:rsid w:val="00C9524F"/>
    <w:rsid w:val="00CA25EE"/>
    <w:rsid w:val="00CA33DB"/>
    <w:rsid w:val="00CC751B"/>
    <w:rsid w:val="00CD4FEF"/>
    <w:rsid w:val="00D05F85"/>
    <w:rsid w:val="00D218B8"/>
    <w:rsid w:val="00D22B08"/>
    <w:rsid w:val="00D40826"/>
    <w:rsid w:val="00D705F3"/>
    <w:rsid w:val="00D8104E"/>
    <w:rsid w:val="00DC5381"/>
    <w:rsid w:val="00DE0E1B"/>
    <w:rsid w:val="00DE5E22"/>
    <w:rsid w:val="00DE66A1"/>
    <w:rsid w:val="00DF5088"/>
    <w:rsid w:val="00E074BA"/>
    <w:rsid w:val="00E224DF"/>
    <w:rsid w:val="00E33610"/>
    <w:rsid w:val="00E63C40"/>
    <w:rsid w:val="00E908CC"/>
    <w:rsid w:val="00EA39EE"/>
    <w:rsid w:val="00EA490E"/>
    <w:rsid w:val="00EC0EF2"/>
    <w:rsid w:val="00EE6A59"/>
    <w:rsid w:val="00EF0D6E"/>
    <w:rsid w:val="00F10336"/>
    <w:rsid w:val="00F55C64"/>
    <w:rsid w:val="00F65C34"/>
    <w:rsid w:val="00F9181B"/>
    <w:rsid w:val="00FC0CA0"/>
    <w:rsid w:val="00FE27F9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">
      <o:colormenu v:ext="edit" strokecolor="red"/>
    </o:shapedefaults>
    <o:shapelayout v:ext="edit">
      <o:idmap v:ext="edit" data="1"/>
    </o:shapelayout>
  </w:shapeDefaults>
  <w:decimalSymbol w:val="."/>
  <w:listSeparator w:val=","/>
  <w14:docId w14:val="0F1AD0D8"/>
  <w15:docId w15:val="{353D2E2C-0118-4EA6-B228-AC6210F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4C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6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C40"/>
  </w:style>
  <w:style w:type="paragraph" w:styleId="Footer">
    <w:name w:val="footer"/>
    <w:basedOn w:val="Normal"/>
    <w:link w:val="FooterChar"/>
    <w:uiPriority w:val="99"/>
    <w:unhideWhenUsed/>
    <w:rsid w:val="00B6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0"/>
  </w:style>
  <w:style w:type="table" w:styleId="TableGrid">
    <w:name w:val="Table Grid"/>
    <w:basedOn w:val="TableNormal"/>
    <w:uiPriority w:val="59"/>
    <w:rsid w:val="0055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E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AF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Documents\Randolph%20County%20%20%20%20%20%20%20%20%20%20%20%20%20%20%20%20%20%20%20%20%20%20%20%20%20%20%20%20%20%20%20%20%20%20%20%20%20%20%20%20%20%20%20%20%20%20%20%20%20%20%20%20%20%20%20%20%20%20%20%20%20%20%20%20%20%20%20%20%20%20%20%20%20%20%20%20%20%20%20%20%20%20%20%20Fire%20Protective%20Association%20%20%20Ashebo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F90C-E663-41BB-8F44-47B1D906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Randolph County                                                                                    Fire Protective Association   Asheboro.dotx</Template>
  <TotalTime>46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Powell, Troy</cp:lastModifiedBy>
  <cp:revision>5</cp:revision>
  <cp:lastPrinted>2021-08-31T02:23:00Z</cp:lastPrinted>
  <dcterms:created xsi:type="dcterms:W3CDTF">2023-08-01T18:52:00Z</dcterms:created>
  <dcterms:modified xsi:type="dcterms:W3CDTF">2023-08-01T20:01:00Z</dcterms:modified>
</cp:coreProperties>
</file>