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8F46" w14:textId="3B915B6B" w:rsidR="0076772F" w:rsidRDefault="0076772F" w:rsidP="008D0C3A">
      <w:pPr>
        <w:pStyle w:val="Title"/>
      </w:pPr>
      <w:r>
        <w:rPr>
          <w:rFonts w:ascii="Times New Roman" w:hAnsi="Times New Roman" w:cs="Times New Roman"/>
          <w:noProof/>
          <w:sz w:val="28"/>
          <w:szCs w:val="28"/>
        </w:rPr>
        <w:drawing>
          <wp:anchor distT="0" distB="0" distL="114300" distR="114300" simplePos="0" relativeHeight="251658240" behindDoc="0" locked="0" layoutInCell="1" allowOverlap="1" wp14:anchorId="20910BFF" wp14:editId="526CE040">
            <wp:simplePos x="0" y="0"/>
            <wp:positionH relativeFrom="column">
              <wp:align>right</wp:align>
            </wp:positionH>
            <wp:positionV relativeFrom="paragraph">
              <wp:posOffset>0</wp:posOffset>
            </wp:positionV>
            <wp:extent cx="2743200" cy="2560320"/>
            <wp:effectExtent l="0" t="0" r="0" b="0"/>
            <wp:wrapThrough wrapText="bothSides">
              <wp:wrapPolygon edited="0">
                <wp:start x="0" y="0"/>
                <wp:lineTo x="0" y="21375"/>
                <wp:lineTo x="21450" y="21375"/>
                <wp:lineTo x="21450"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560320"/>
                    </a:xfrm>
                    <a:prstGeom prst="rect">
                      <a:avLst/>
                    </a:prstGeom>
                  </pic:spPr>
                </pic:pic>
              </a:graphicData>
            </a:graphic>
          </wp:anchor>
        </w:drawing>
      </w:r>
    </w:p>
    <w:p w14:paraId="57D8DABC" w14:textId="0C8C0B33" w:rsidR="0087306D" w:rsidRDefault="00CD54E7" w:rsidP="00792455">
      <w:pPr>
        <w:rPr>
          <w:rFonts w:ascii="Times New Roman" w:hAnsi="Times New Roman" w:cs="Times New Roman"/>
          <w:sz w:val="28"/>
          <w:szCs w:val="28"/>
        </w:rPr>
      </w:pPr>
      <w:r w:rsidRPr="0076772F">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0BA46A5A" wp14:editId="73964FE2">
                <wp:simplePos x="0" y="0"/>
                <wp:positionH relativeFrom="margin">
                  <wp:posOffset>76200</wp:posOffset>
                </wp:positionH>
                <wp:positionV relativeFrom="paragraph">
                  <wp:posOffset>2800350</wp:posOffset>
                </wp:positionV>
                <wp:extent cx="6057900" cy="2200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00275"/>
                        </a:xfrm>
                        <a:prstGeom prst="rect">
                          <a:avLst/>
                        </a:prstGeom>
                        <a:solidFill>
                          <a:srgbClr val="FFFFFF"/>
                        </a:solidFill>
                        <a:ln w="9525">
                          <a:solidFill>
                            <a:srgbClr val="000000"/>
                          </a:solidFill>
                          <a:miter lim="800000"/>
                          <a:headEnd/>
                          <a:tailEnd/>
                        </a:ln>
                      </wps:spPr>
                      <wps:txbx>
                        <w:txbxContent>
                          <w:p w14:paraId="38150322" w14:textId="4892DDD9" w:rsidR="0076772F" w:rsidRDefault="0076772F">
                            <w:r>
                              <w:t xml:space="preserve">Earn an </w:t>
                            </w:r>
                            <w:r w:rsidR="00FB4080">
                              <w:t>Associate’s</w:t>
                            </w:r>
                            <w:r>
                              <w:t xml:space="preserve"> Degree </w:t>
                            </w:r>
                            <w:r w:rsidR="002B7B18">
                              <w:t xml:space="preserve">through Randolph Community College that will assist in promotional opportunity within your chosen field. The </w:t>
                            </w:r>
                            <w:r w:rsidR="00FB2AF7">
                              <w:t>65-credit</w:t>
                            </w:r>
                            <w:r w:rsidR="002B7B18">
                              <w:t xml:space="preserve"> hour program has multiple options </w:t>
                            </w:r>
                            <w:r w:rsidR="00FB2AF7">
                              <w:t>that allow</w:t>
                            </w:r>
                            <w:r w:rsidR="002B7B18">
                              <w:t xml:space="preserve"> credit for prior learning to help speed you from first class to degree in fewer classes. </w:t>
                            </w:r>
                            <w:r w:rsidR="00FB2AF7">
                              <w:t>If you have FF I &amp; II, Fire Officer I &amp; II, D/O Pumps, Fire Inspections, EMT</w:t>
                            </w:r>
                            <w:r w:rsidR="00CD54E7">
                              <w:t xml:space="preserve">, or FLSE I, II, &amp; III or any combination of these; you can receive credit towards your degree. </w:t>
                            </w:r>
                          </w:p>
                          <w:p w14:paraId="527A3019" w14:textId="44CD50F5" w:rsidR="00CD54E7" w:rsidRDefault="00CD54E7">
                            <w:r>
                              <w:t xml:space="preserve">If you have any questions about the program: </w:t>
                            </w:r>
                          </w:p>
                          <w:p w14:paraId="13A7930F" w14:textId="7E40A2A3" w:rsidR="00CD54E7" w:rsidRDefault="00CD54E7">
                            <w:r>
                              <w:t>Contact Robert King</w:t>
                            </w:r>
                            <w:r w:rsidR="00955652">
                              <w:tab/>
                            </w:r>
                            <w:r>
                              <w:t xml:space="preserve"> Department Head</w:t>
                            </w:r>
                            <w:r w:rsidR="00955652">
                              <w:t xml:space="preserve"> Fire Protection Technology</w:t>
                            </w:r>
                          </w:p>
                          <w:p w14:paraId="73C76DD4" w14:textId="003AE5D9" w:rsidR="00CD54E7" w:rsidRDefault="00955652">
                            <w:r>
                              <w:t>(336)736-9574</w:t>
                            </w:r>
                          </w:p>
                          <w:p w14:paraId="29565C92" w14:textId="22040E99" w:rsidR="00FB2AF7" w:rsidRDefault="00955652">
                            <w:r>
                              <w:t>rbking@randolph.edu</w:t>
                            </w:r>
                          </w:p>
                          <w:p w14:paraId="6AE05203" w14:textId="77777777" w:rsidR="00FB2AF7" w:rsidRDefault="00FB2A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46A5A" id="_x0000_t202" coordsize="21600,21600" o:spt="202" path="m,l,21600r21600,l21600,xe">
                <v:stroke joinstyle="miter"/>
                <v:path gradientshapeok="t" o:connecttype="rect"/>
              </v:shapetype>
              <v:shape id="Text Box 2" o:spid="_x0000_s1026" type="#_x0000_t202" style="position:absolute;margin-left:6pt;margin-top:220.5pt;width:477pt;height:17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">
                <v:textbox>
                  <w:txbxContent>
                    <w:p w14:paraId="38150322" w14:textId="4892DDD9" w:rsidR="0076772F" w:rsidRDefault="0076772F">
                      <w:r>
                        <w:t xml:space="preserve">Earn an </w:t>
                      </w:r>
                      <w:r w:rsidR="00FB4080">
                        <w:t>Associate’s</w:t>
                      </w:r>
                      <w:r>
                        <w:t xml:space="preserve"> Degree </w:t>
                      </w:r>
                      <w:r w:rsidR="002B7B18">
                        <w:t xml:space="preserve">through Randolph Community College that will assist in promotional opportunity within your chosen field. The </w:t>
                      </w:r>
                      <w:r w:rsidR="00FB2AF7">
                        <w:t>65-credit</w:t>
                      </w:r>
                      <w:r w:rsidR="002B7B18">
                        <w:t xml:space="preserve"> hour program has multiple options </w:t>
                      </w:r>
                      <w:r w:rsidR="00FB2AF7">
                        <w:t>that allow</w:t>
                      </w:r>
                      <w:r w:rsidR="002B7B18">
                        <w:t xml:space="preserve"> credit for prior learning to help speed you from first class to degree in fewer classes. </w:t>
                      </w:r>
                      <w:r w:rsidR="00FB2AF7">
                        <w:t>If you have FF I &amp; II, Fire Officer I &amp; II, D/O Pumps, Fire Inspections, EMT</w:t>
                      </w:r>
                      <w:r w:rsidR="00CD54E7">
                        <w:t xml:space="preserve">, or FLSE I, II, &amp; III or any combination of these; you can receive credit towards your degree. </w:t>
                      </w:r>
                    </w:p>
                    <w:p w14:paraId="527A3019" w14:textId="44CD50F5" w:rsidR="00CD54E7" w:rsidRDefault="00CD54E7">
                      <w:r>
                        <w:t xml:space="preserve">If you have any questions about the program: </w:t>
                      </w:r>
                    </w:p>
                    <w:p w14:paraId="13A7930F" w14:textId="7E40A2A3" w:rsidR="00CD54E7" w:rsidRDefault="00CD54E7">
                      <w:r>
                        <w:t>Contact Robert King</w:t>
                      </w:r>
                      <w:r w:rsidR="00955652">
                        <w:tab/>
                      </w:r>
                      <w:r>
                        <w:t xml:space="preserve"> Department Head</w:t>
                      </w:r>
                      <w:r w:rsidR="00955652">
                        <w:t xml:space="preserve"> Fire Protection Technology</w:t>
                      </w:r>
                    </w:p>
                    <w:p w14:paraId="73C76DD4" w14:textId="003AE5D9" w:rsidR="00CD54E7" w:rsidRDefault="00955652">
                      <w:r>
                        <w:t>(336)736-9574</w:t>
                      </w:r>
                    </w:p>
                    <w:p w14:paraId="29565C92" w14:textId="22040E99" w:rsidR="00FB2AF7" w:rsidRDefault="00955652">
                      <w:r>
                        <w:t>rbking@randolph.edu</w:t>
                      </w:r>
                    </w:p>
                    <w:p w14:paraId="6AE05203" w14:textId="77777777" w:rsidR="00FB2AF7" w:rsidRDefault="00FB2AF7"/>
                  </w:txbxContent>
                </v:textbox>
                <w10:wrap type="square" anchorx="margin"/>
              </v:shape>
            </w:pict>
          </mc:Fallback>
        </mc:AlternateContent>
      </w:r>
      <w:r w:rsidR="003A3B39" w:rsidRPr="00792455">
        <w:rPr>
          <w:rFonts w:ascii="Times New Roman" w:hAnsi="Times New Roman" w:cs="Times New Roman"/>
          <w:sz w:val="28"/>
          <w:szCs w:val="28"/>
        </w:rPr>
        <w:t>The Fire Protection Technology program is designed to provide the technical and professional knowledge needed for officer level decision making pertaining to fire protection for private and public sectors. It provides coursework in managerial and leadership areas necessary for promotion for existing firefighters as well as a solid foundation for continuing higher learning in the fire protection community.</w:t>
      </w:r>
    </w:p>
    <w:p w14:paraId="76577119" w14:textId="5CCDF218" w:rsidR="0076772F" w:rsidRDefault="0076772F" w:rsidP="00792455">
      <w:pPr>
        <w:rPr>
          <w:rFonts w:ascii="Times New Roman" w:hAnsi="Times New Roman" w:cs="Times New Roman"/>
          <w:sz w:val="28"/>
          <w:szCs w:val="28"/>
        </w:rPr>
      </w:pPr>
    </w:p>
    <w:p w14:paraId="58D41126" w14:textId="662B8939" w:rsidR="0076772F" w:rsidRPr="008D0C3A" w:rsidRDefault="0076772F" w:rsidP="0076772F">
      <w:pPr>
        <w:pStyle w:val="Title"/>
      </w:pPr>
      <w:r w:rsidRPr="008D0C3A">
        <w:t>FIRE PROTECTION TECHNOLOGY</w:t>
      </w:r>
    </w:p>
    <w:p w14:paraId="17B84E20" w14:textId="77777777" w:rsidR="00FB4080" w:rsidRDefault="00FB4080" w:rsidP="0076772F">
      <w:pPr>
        <w:rPr>
          <w:rFonts w:ascii="Times New Roman" w:hAnsi="Times New Roman" w:cs="Times New Roman"/>
          <w:sz w:val="28"/>
          <w:szCs w:val="28"/>
        </w:rPr>
      </w:pPr>
    </w:p>
    <w:p w14:paraId="33A2D591" w14:textId="68837F52" w:rsidR="0076772F" w:rsidRDefault="0076772F" w:rsidP="0076772F">
      <w:pPr>
        <w:rPr>
          <w:rFonts w:ascii="Times New Roman" w:hAnsi="Times New Roman" w:cs="Times New Roman"/>
          <w:sz w:val="28"/>
          <w:szCs w:val="28"/>
        </w:rPr>
      </w:pPr>
      <w:r>
        <w:rPr>
          <w:rFonts w:ascii="Times New Roman" w:hAnsi="Times New Roman" w:cs="Times New Roman"/>
          <w:sz w:val="28"/>
          <w:szCs w:val="28"/>
        </w:rPr>
        <w:t>randolph.edu</w:t>
      </w:r>
    </w:p>
    <w:p w14:paraId="6C493B59" w14:textId="77777777" w:rsidR="00FB4080" w:rsidRDefault="00FB4080" w:rsidP="00955652">
      <w:pPr>
        <w:rPr>
          <w:rFonts w:ascii="Times New Roman" w:hAnsi="Times New Roman" w:cs="Times New Roman"/>
          <w:sz w:val="28"/>
          <w:szCs w:val="28"/>
          <w:highlight w:val="yellow"/>
        </w:rPr>
      </w:pPr>
    </w:p>
    <w:p w14:paraId="5FD6FAFA" w14:textId="1499D33B" w:rsidR="00955652" w:rsidRDefault="00955652" w:rsidP="00955652">
      <w:pPr>
        <w:rPr>
          <w:rFonts w:ascii="Times New Roman" w:hAnsi="Times New Roman" w:cs="Times New Roman"/>
          <w:sz w:val="28"/>
          <w:szCs w:val="28"/>
        </w:rPr>
      </w:pPr>
      <w:r w:rsidRPr="00955652">
        <w:rPr>
          <w:rFonts w:ascii="Times New Roman" w:hAnsi="Times New Roman" w:cs="Times New Roman"/>
          <w:sz w:val="28"/>
          <w:szCs w:val="28"/>
          <w:highlight w:val="yellow"/>
        </w:rPr>
        <w:t>SACSCOC APPROVED</w:t>
      </w:r>
    </w:p>
    <w:p w14:paraId="24AE81FB" w14:textId="10D11E78" w:rsidR="0087306D" w:rsidRPr="00792455" w:rsidRDefault="0087306D" w:rsidP="00792455">
      <w:pPr>
        <w:rPr>
          <w:rFonts w:ascii="Times New Roman" w:hAnsi="Times New Roman" w:cs="Times New Roman"/>
          <w:sz w:val="28"/>
          <w:szCs w:val="28"/>
        </w:rPr>
      </w:pPr>
    </w:p>
    <w:p w14:paraId="767472AE" w14:textId="278E13D4" w:rsidR="003A3B39" w:rsidRDefault="003A3B39" w:rsidP="003A3B39">
      <w:pPr>
        <w:rPr>
          <w:rFonts w:ascii="Times New Roman" w:hAnsi="Times New Roman" w:cs="Times New Roman"/>
          <w:sz w:val="28"/>
          <w:szCs w:val="28"/>
        </w:rPr>
      </w:pPr>
      <w:r w:rsidRPr="00792455">
        <w:rPr>
          <w:rFonts w:ascii="Times New Roman" w:hAnsi="Times New Roman" w:cs="Times New Roman"/>
          <w:sz w:val="28"/>
          <w:szCs w:val="28"/>
        </w:rPr>
        <w:t>Course work includes diverse fire protection subject areas, including fire prevention and safety, public education, building construction, fire ground strategies and tactics, and local government finance and laws, as they apply to emergency services management.  Emphasis includes understanding fire characteristics and the structural consequences of fire; risk assessment and management; and relevant research, communications, and leadership methodologies.</w:t>
      </w:r>
    </w:p>
    <w:p w14:paraId="10A4CFBE" w14:textId="77777777" w:rsidR="0087306D" w:rsidRDefault="0087306D" w:rsidP="003A3B39">
      <w:pPr>
        <w:rPr>
          <w:rFonts w:ascii="Times New Roman" w:hAnsi="Times New Roman" w:cs="Times New Roman"/>
          <w:sz w:val="28"/>
          <w:szCs w:val="28"/>
        </w:rPr>
      </w:pPr>
    </w:p>
    <w:p w14:paraId="48D3CE21" w14:textId="0097AA86" w:rsidR="00792455" w:rsidRDefault="00792455" w:rsidP="003A3B39">
      <w:pPr>
        <w:rPr>
          <w:rFonts w:ascii="Times New Roman" w:hAnsi="Times New Roman" w:cs="Times New Roman"/>
          <w:sz w:val="28"/>
          <w:szCs w:val="28"/>
        </w:rPr>
      </w:pPr>
    </w:p>
    <w:p w14:paraId="557584AF" w14:textId="63012EE9" w:rsidR="00792455" w:rsidRDefault="00792455" w:rsidP="003A3B39">
      <w:pPr>
        <w:rPr>
          <w:rFonts w:ascii="Times New Roman" w:hAnsi="Times New Roman" w:cs="Times New Roman"/>
          <w:sz w:val="28"/>
          <w:szCs w:val="28"/>
        </w:rPr>
      </w:pPr>
    </w:p>
    <w:p w14:paraId="3F71911D" w14:textId="63501D42" w:rsidR="0087306D" w:rsidRPr="0087306D" w:rsidRDefault="0087306D" w:rsidP="0087306D">
      <w:pPr>
        <w:rPr>
          <w:rFonts w:ascii="Times New Roman" w:hAnsi="Times New Roman" w:cs="Times New Roman"/>
          <w:sz w:val="28"/>
          <w:szCs w:val="28"/>
        </w:rPr>
      </w:pPr>
    </w:p>
    <w:p w14:paraId="137F5A60" w14:textId="17BACFD9" w:rsidR="0087306D" w:rsidRDefault="0087306D" w:rsidP="0087306D">
      <w:pPr>
        <w:rPr>
          <w:rFonts w:ascii="Times New Roman" w:hAnsi="Times New Roman" w:cs="Times New Roman"/>
          <w:sz w:val="28"/>
          <w:szCs w:val="28"/>
        </w:rPr>
      </w:pPr>
    </w:p>
    <w:p w14:paraId="74C4696F" w14:textId="2E0DAA9B" w:rsidR="0087306D" w:rsidRPr="0087306D" w:rsidRDefault="0087306D" w:rsidP="0087306D">
      <w:pPr>
        <w:tabs>
          <w:tab w:val="left" w:pos="5700"/>
        </w:tabs>
        <w:rPr>
          <w:rFonts w:ascii="Times New Roman" w:hAnsi="Times New Roman" w:cs="Times New Roman"/>
          <w:sz w:val="28"/>
          <w:szCs w:val="28"/>
        </w:rPr>
      </w:pPr>
      <w:r>
        <w:rPr>
          <w:rFonts w:ascii="Times New Roman" w:hAnsi="Times New Roman" w:cs="Times New Roman"/>
          <w:sz w:val="28"/>
          <w:szCs w:val="28"/>
        </w:rPr>
        <w:tab/>
      </w:r>
    </w:p>
    <w:sectPr w:rsidR="0087306D" w:rsidRPr="0087306D" w:rsidSect="008730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221E" w14:textId="77777777" w:rsidR="000B65A2" w:rsidRDefault="000B65A2" w:rsidP="0087306D">
      <w:pPr>
        <w:spacing w:after="0" w:line="240" w:lineRule="auto"/>
      </w:pPr>
      <w:r>
        <w:separator/>
      </w:r>
    </w:p>
  </w:endnote>
  <w:endnote w:type="continuationSeparator" w:id="0">
    <w:p w14:paraId="3CC7C6FA" w14:textId="77777777" w:rsidR="000B65A2" w:rsidRDefault="000B65A2" w:rsidP="0087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DF3D" w14:textId="77777777" w:rsidR="0087306D" w:rsidRDefault="00873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6DC8" w14:textId="77777777" w:rsidR="0087306D" w:rsidRDefault="00873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B7CF" w14:textId="77777777" w:rsidR="0087306D" w:rsidRDefault="00873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2EDC" w14:textId="77777777" w:rsidR="000B65A2" w:rsidRDefault="000B65A2" w:rsidP="0087306D">
      <w:pPr>
        <w:spacing w:after="0" w:line="240" w:lineRule="auto"/>
      </w:pPr>
      <w:r>
        <w:separator/>
      </w:r>
    </w:p>
  </w:footnote>
  <w:footnote w:type="continuationSeparator" w:id="0">
    <w:p w14:paraId="0DE5509A" w14:textId="77777777" w:rsidR="000B65A2" w:rsidRDefault="000B65A2" w:rsidP="0087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5C35" w14:textId="4D48E62F" w:rsidR="0087306D" w:rsidRDefault="00873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19B1" w14:textId="00B3753D" w:rsidR="0087306D" w:rsidRDefault="00873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1D65" w14:textId="06678AEA" w:rsidR="0087306D" w:rsidRDefault="008730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39"/>
    <w:rsid w:val="000B65A2"/>
    <w:rsid w:val="002B7B18"/>
    <w:rsid w:val="003A3B39"/>
    <w:rsid w:val="0076772F"/>
    <w:rsid w:val="00792455"/>
    <w:rsid w:val="0087306D"/>
    <w:rsid w:val="008D0C3A"/>
    <w:rsid w:val="00955652"/>
    <w:rsid w:val="00CD54E7"/>
    <w:rsid w:val="00CE7B17"/>
    <w:rsid w:val="00FB2AF7"/>
    <w:rsid w:val="00FB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D712C"/>
  <w15:chartTrackingRefBased/>
  <w15:docId w15:val="{856A4047-4459-4409-B772-428ED2B4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06D"/>
  </w:style>
  <w:style w:type="paragraph" w:styleId="Footer">
    <w:name w:val="footer"/>
    <w:basedOn w:val="Normal"/>
    <w:link w:val="FooterChar"/>
    <w:uiPriority w:val="99"/>
    <w:unhideWhenUsed/>
    <w:rsid w:val="00873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06D"/>
  </w:style>
  <w:style w:type="paragraph" w:styleId="Title">
    <w:name w:val="Title"/>
    <w:basedOn w:val="Normal"/>
    <w:next w:val="Normal"/>
    <w:link w:val="TitleChar"/>
    <w:uiPriority w:val="10"/>
    <w:qFormat/>
    <w:rsid w:val="008D0C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King</dc:creator>
  <cp:keywords/>
  <dc:description/>
  <cp:lastModifiedBy>Robert King</cp:lastModifiedBy>
  <cp:revision>2</cp:revision>
  <dcterms:created xsi:type="dcterms:W3CDTF">2021-12-01T15:55:00Z</dcterms:created>
  <dcterms:modified xsi:type="dcterms:W3CDTF">2021-12-01T17:31:00Z</dcterms:modified>
</cp:coreProperties>
</file>